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分類：臨床試験</w:t>
      </w:r>
    </w:p>
    <w:p/>
    <w:p>
      <w:r>
        <w:t>論文選択者：原　文堅</w:t>
      </w:r>
    </w:p>
    <w:p>
      <w:r>
        <w:t>選択日：</w:t>
      </w:r>
      <w:r>
        <w:t>2013</w:t>
      </w:r>
      <w:r>
        <w:t>年</w:t>
      </w:r>
      <w:r>
        <w:rPr>
          <w:rFonts w:hint="eastAsia"/>
        </w:rPr>
        <w:t>9</w:t>
      </w:r>
      <w:r>
        <w:t>月</w:t>
      </w:r>
      <w:r>
        <w:t>1</w:t>
      </w:r>
      <w:r>
        <w:rPr>
          <w:rFonts w:hint="eastAsia"/>
        </w:rPr>
        <w:t>0</w:t>
      </w:r>
      <w:r>
        <w:t>日</w:t>
      </w:r>
    </w:p>
    <w:p>
      <w:r>
        <w:t>論文要約・コメント作成者：原　文堅</w:t>
      </w:r>
    </w:p>
    <w:p>
      <w:r>
        <w:t>完成日：</w:t>
      </w:r>
      <w:r>
        <w:t>2013</w:t>
      </w:r>
      <w:r>
        <w:t>年</w:t>
      </w:r>
      <w:r>
        <w:rPr>
          <w:rFonts w:hint="eastAsia"/>
        </w:rPr>
        <w:t>9</w:t>
      </w:r>
      <w:r>
        <w:t>月</w:t>
      </w:r>
      <w:r>
        <w:rPr>
          <w:rFonts w:hint="eastAsia"/>
        </w:rPr>
        <w:t>1</w:t>
      </w:r>
      <w:r>
        <w:t>2</w:t>
      </w:r>
      <w:r>
        <w:t>日</w:t>
      </w:r>
    </w:p>
    <w:p>
      <w:r>
        <w:t>校閲終了日：</w:t>
      </w:r>
      <w:r>
        <w:t>2013</w:t>
      </w:r>
      <w:r>
        <w:t>年</w:t>
      </w:r>
      <w:r>
        <w:rPr>
          <w:rFonts w:hint="eastAsia"/>
        </w:rPr>
        <w:t>9</w:t>
      </w:r>
      <w:r>
        <w:t>月</w:t>
      </w:r>
      <w:r>
        <w:rPr>
          <w:rFonts w:hint="eastAsia"/>
        </w:rPr>
        <w:t>12</w:t>
      </w:r>
      <w:r>
        <w:t>日</w:t>
      </w:r>
    </w:p>
    <w:p/>
    <w:p>
      <w:r>
        <w:t>出典：</w:t>
      </w:r>
      <w:r>
        <w:rPr>
          <w:rStyle w:val="jrnl"/>
          <w:rFonts w:hint="eastAsia"/>
          <w:bCs/>
        </w:rPr>
        <w:t>Lancet Oncol</w:t>
      </w:r>
      <w:r>
        <w:t xml:space="preserve">. </w:t>
      </w:r>
      <w:r>
        <w:rPr>
          <w:rFonts w:hint="eastAsia"/>
        </w:rPr>
        <w:t>2013</w:t>
      </w:r>
      <w:r>
        <w:t xml:space="preserve"> </w:t>
      </w:r>
      <w:r>
        <w:rPr>
          <w:rFonts w:hint="eastAsia"/>
        </w:rPr>
        <w:t>May</w:t>
      </w:r>
      <w:r>
        <w:t xml:space="preserve">. </w:t>
      </w:r>
    </w:p>
    <w:p>
      <w:r>
        <w:t>表題：</w:t>
      </w:r>
      <w:r>
        <w:rPr>
          <w:rFonts w:hint="eastAsia"/>
        </w:rPr>
        <w:t>HER2</w:t>
      </w:r>
      <w:r>
        <w:rPr>
          <w:rFonts w:hint="eastAsia"/>
        </w:rPr>
        <w:t>陽性転移乳癌に対するペルツズマブ、トラスツズマブ、ドセタキセル療法（クレオパトラ試験）：</w:t>
      </w:r>
      <w:r>
        <w:rPr>
          <w:rFonts w:hint="eastAsia"/>
        </w:rPr>
        <w:t>2</w:t>
      </w:r>
      <w:r>
        <w:rPr>
          <w:rFonts w:hint="eastAsia"/>
        </w:rPr>
        <w:t>重盲検化プラセボコントロールランダム化第</w:t>
      </w:r>
      <w:r>
        <w:rPr>
          <w:rFonts w:hint="eastAsia"/>
        </w:rPr>
        <w:t>3</w:t>
      </w:r>
      <w:r>
        <w:rPr>
          <w:rFonts w:hint="eastAsia"/>
        </w:rPr>
        <w:t>相試験</w:t>
      </w:r>
    </w:p>
    <w:p>
      <w:r>
        <w:t>著者：</w:t>
      </w:r>
      <w:r>
        <w:rPr>
          <w:rFonts w:hint="eastAsia"/>
        </w:rPr>
        <w:t>Swain SM</w:t>
      </w:r>
      <w:r>
        <w:t>他</w:t>
      </w:r>
    </w:p>
    <w:p/>
    <w:p>
      <w:r>
        <w:rPr>
          <w:rFonts w:hint="eastAsia"/>
        </w:rPr>
        <w:t>要約：</w:t>
      </w:r>
    </w:p>
    <w:p>
      <w:r>
        <w:rPr>
          <w:rFonts w:hint="eastAsia"/>
        </w:rPr>
        <w:t>（背景）</w:t>
      </w:r>
    </w:p>
    <w:p>
      <w:pPr>
        <w:ind w:firstLineChars="100" w:firstLine="210"/>
      </w:pPr>
      <w:r>
        <w:rPr>
          <w:rFonts w:hint="eastAsia"/>
        </w:rPr>
        <w:t>クレオパトラ試験は、</w:t>
      </w:r>
      <w:r>
        <w:rPr>
          <w:rFonts w:hint="eastAsia"/>
        </w:rPr>
        <w:t>HER2</w:t>
      </w:r>
      <w:r>
        <w:rPr>
          <w:rFonts w:hint="eastAsia"/>
        </w:rPr>
        <w:t>陽性転移乳癌に対する</w:t>
      </w:r>
      <w:r>
        <w:rPr>
          <w:rFonts w:hint="eastAsia"/>
        </w:rPr>
        <w:t>1</w:t>
      </w:r>
      <w:r>
        <w:rPr>
          <w:rFonts w:hint="eastAsia"/>
        </w:rPr>
        <w:t>次治療としてペルツズマブ、トラスツズマブ、ドセタキセルとプラセボ、トラスツズマブ、ドセタキセルの効果と安全性を比較する第</w:t>
      </w:r>
      <w:r>
        <w:rPr>
          <w:rFonts w:hint="eastAsia"/>
        </w:rPr>
        <w:t>3</w:t>
      </w:r>
      <w:r>
        <w:rPr>
          <w:rFonts w:hint="eastAsia"/>
        </w:rPr>
        <w:t>相試験である。</w:t>
      </w:r>
    </w:p>
    <w:p>
      <w:r>
        <w:rPr>
          <w:rFonts w:hint="eastAsia"/>
        </w:rPr>
        <w:t>（方法）</w:t>
      </w:r>
    </w:p>
    <w:p>
      <w:pPr>
        <w:ind w:firstLineChars="100" w:firstLine="210"/>
      </w:pPr>
      <w:r>
        <w:rPr>
          <w:rFonts w:hint="eastAsia"/>
        </w:rPr>
        <w:t>本試験は</w:t>
      </w:r>
      <w:r>
        <w:rPr>
          <w:rFonts w:hint="eastAsia"/>
        </w:rPr>
        <w:t>25</w:t>
      </w:r>
      <w:r>
        <w:rPr>
          <w:rFonts w:hint="eastAsia"/>
        </w:rPr>
        <w:t>カ国、</w:t>
      </w:r>
      <w:r>
        <w:rPr>
          <w:rFonts w:hint="eastAsia"/>
        </w:rPr>
        <w:t>204</w:t>
      </w:r>
      <w:r>
        <w:rPr>
          <w:rFonts w:hint="eastAsia"/>
        </w:rPr>
        <w:t>施設で行われた</w:t>
      </w:r>
      <w:r>
        <w:rPr>
          <w:rFonts w:hint="eastAsia"/>
        </w:rPr>
        <w:t>2</w:t>
      </w:r>
      <w:r>
        <w:rPr>
          <w:rFonts w:hint="eastAsia"/>
        </w:rPr>
        <w:t>重盲検ランダム化試験である。転移再発治療として化学療法、生物学的治療を受けていない</w:t>
      </w:r>
      <w:r>
        <w:rPr>
          <w:rFonts w:hint="eastAsia"/>
        </w:rPr>
        <w:t>HER2</w:t>
      </w:r>
      <w:r>
        <w:rPr>
          <w:rFonts w:hint="eastAsia"/>
        </w:rPr>
        <w:t>陽性転移再発乳癌患者に対してペルツズマブ、トラスツズマブ、ドセタキセルを受ける群（</w:t>
      </w:r>
      <w:r>
        <w:rPr>
          <w:rFonts w:hint="eastAsia"/>
        </w:rPr>
        <w:t>n=402</w:t>
      </w:r>
      <w:r>
        <w:rPr>
          <w:rFonts w:hint="eastAsia"/>
        </w:rPr>
        <w:t>）とペルツズマブに対応するプラセボに置き換えた同様のレジメンを受ける群（</w:t>
      </w:r>
      <w:r>
        <w:rPr>
          <w:rFonts w:hint="eastAsia"/>
        </w:rPr>
        <w:t>n=406</w:t>
      </w:r>
      <w:r>
        <w:rPr>
          <w:rFonts w:hint="eastAsia"/>
        </w:rPr>
        <w:t>）にランダムに割り付けられた。ランダム化は</w:t>
      </w:r>
      <w:r>
        <w:rPr>
          <w:rFonts w:hint="eastAsia"/>
        </w:rPr>
        <w:t>1</w:t>
      </w:r>
      <w:r>
        <w:rPr>
          <w:rFonts w:hint="eastAsia"/>
        </w:rPr>
        <w:t>：</w:t>
      </w:r>
      <w:r>
        <w:rPr>
          <w:rFonts w:hint="eastAsia"/>
        </w:rPr>
        <w:t>1</w:t>
      </w:r>
      <w:r>
        <w:rPr>
          <w:rFonts w:hint="eastAsia"/>
        </w:rPr>
        <w:t>で行われ、地域、前治療状況で層別化された。主要評価項目は無増悪生存期間（独立評価）であり、これは以前にすでに報告されている。主要評価項目に関する追加情報は収集していない。副次評価項目は全生存期間、無増悪生存期間（研究者評価）、奏効率、安全性である。両群の観察期間中央値は</w:t>
      </w:r>
      <w:r>
        <w:rPr>
          <w:rFonts w:hint="eastAsia"/>
        </w:rPr>
        <w:t>30</w:t>
      </w:r>
      <w:r>
        <w:rPr>
          <w:rFonts w:hint="eastAsia"/>
        </w:rPr>
        <w:t>ヶ月であった。有効性に関しては</w:t>
      </w:r>
      <w:r>
        <w:rPr>
          <w:rFonts w:hint="eastAsia"/>
        </w:rPr>
        <w:t>ITT</w:t>
      </w:r>
      <w:r>
        <w:rPr>
          <w:rFonts w:hint="eastAsia"/>
        </w:rPr>
        <w:t>集団を対象に、安全性は治療を受けた症例を対象に解析された。試験は終了したが、安全性と生存データは継続フォローされる。この試験は</w:t>
      </w:r>
      <w:r>
        <w:rPr>
          <w:rFonts w:hint="eastAsia"/>
        </w:rPr>
        <w:t>ClinicalTrial.gov NCT00567190</w:t>
      </w:r>
      <w:r>
        <w:rPr>
          <w:rFonts w:hint="eastAsia"/>
        </w:rPr>
        <w:t>に登録されている。</w:t>
      </w:r>
    </w:p>
    <w:p>
      <w:r>
        <w:rPr>
          <w:rFonts w:hint="eastAsia"/>
        </w:rPr>
        <w:t>（結果）</w:t>
      </w:r>
    </w:p>
    <w:p>
      <w:pPr>
        <w:ind w:firstLineChars="100" w:firstLine="210"/>
      </w:pPr>
      <w:r>
        <w:rPr>
          <w:rFonts w:hint="eastAsia"/>
        </w:rPr>
        <w:t>ITT</w:t>
      </w:r>
      <w:r>
        <w:rPr>
          <w:rFonts w:hint="eastAsia"/>
        </w:rPr>
        <w:t>解析集団では</w:t>
      </w:r>
      <w:r>
        <w:rPr>
          <w:rFonts w:hint="eastAsia"/>
        </w:rPr>
        <w:t>2012</w:t>
      </w:r>
      <w:r>
        <w:rPr>
          <w:rFonts w:hint="eastAsia"/>
        </w:rPr>
        <w:t>年</w:t>
      </w:r>
      <w:r>
        <w:rPr>
          <w:rFonts w:hint="eastAsia"/>
        </w:rPr>
        <w:t>5</w:t>
      </w:r>
      <w:r>
        <w:rPr>
          <w:rFonts w:hint="eastAsia"/>
        </w:rPr>
        <w:t>月カットオフ時点までのデータで</w:t>
      </w:r>
      <w:r>
        <w:rPr>
          <w:rFonts w:hint="eastAsia"/>
        </w:rPr>
        <w:t>267</w:t>
      </w:r>
      <w:r>
        <w:rPr>
          <w:rFonts w:hint="eastAsia"/>
        </w:rPr>
        <w:t>名が死亡し、プラセボ群</w:t>
      </w:r>
      <w:r>
        <w:rPr>
          <w:rFonts w:hint="eastAsia"/>
        </w:rPr>
        <w:t>406</w:t>
      </w:r>
      <w:r>
        <w:rPr>
          <w:rFonts w:hint="eastAsia"/>
        </w:rPr>
        <w:t>中</w:t>
      </w:r>
      <w:r>
        <w:rPr>
          <w:rFonts w:hint="eastAsia"/>
        </w:rPr>
        <w:t>154</w:t>
      </w:r>
      <w:r>
        <w:rPr>
          <w:rFonts w:hint="eastAsia"/>
        </w:rPr>
        <w:t>名（</w:t>
      </w:r>
      <w:r>
        <w:rPr>
          <w:rFonts w:hint="eastAsia"/>
        </w:rPr>
        <w:t>38</w:t>
      </w:r>
      <w:r>
        <w:rPr>
          <w:rFonts w:hint="eastAsia"/>
        </w:rPr>
        <w:t>％）、ペルツズマブ群</w:t>
      </w:r>
      <w:r>
        <w:rPr>
          <w:rFonts w:hint="eastAsia"/>
        </w:rPr>
        <w:t>402</w:t>
      </w:r>
      <w:r>
        <w:rPr>
          <w:rFonts w:hint="eastAsia"/>
        </w:rPr>
        <w:t>中</w:t>
      </w:r>
      <w:r>
        <w:rPr>
          <w:rFonts w:hint="eastAsia"/>
        </w:rPr>
        <w:t>113</w:t>
      </w:r>
      <w:r>
        <w:rPr>
          <w:rFonts w:hint="eastAsia"/>
        </w:rPr>
        <w:t>名（</w:t>
      </w:r>
      <w:r>
        <w:rPr>
          <w:rFonts w:hint="eastAsia"/>
        </w:rPr>
        <w:t>28</w:t>
      </w:r>
      <w:r>
        <w:rPr>
          <w:rFonts w:hint="eastAsia"/>
        </w:rPr>
        <w:t>％）であった。全生存期間中央値はプラセボ群で</w:t>
      </w:r>
      <w:r>
        <w:rPr>
          <w:rFonts w:hint="eastAsia"/>
        </w:rPr>
        <w:t>37.6</w:t>
      </w:r>
      <w:r>
        <w:rPr>
          <w:rFonts w:hint="eastAsia"/>
        </w:rPr>
        <w:t>ヶ月（</w:t>
      </w:r>
      <w:r>
        <w:rPr>
          <w:rFonts w:hint="eastAsia"/>
        </w:rPr>
        <w:t>95</w:t>
      </w:r>
      <w:r>
        <w:rPr>
          <w:rFonts w:hint="eastAsia"/>
        </w:rPr>
        <w:t>％信頼区間</w:t>
      </w:r>
      <w:r>
        <w:rPr>
          <w:rFonts w:hint="eastAsia"/>
        </w:rPr>
        <w:t>34.3</w:t>
      </w:r>
      <w:r>
        <w:rPr>
          <w:rFonts w:hint="eastAsia"/>
        </w:rPr>
        <w:t>－推定不能）、ペルツズマブ群では中央値に至らなかった（</w:t>
      </w:r>
      <w:r>
        <w:rPr>
          <w:rFonts w:hint="eastAsia"/>
        </w:rPr>
        <w:t>95</w:t>
      </w:r>
      <w:r>
        <w:rPr>
          <w:rFonts w:hint="eastAsia"/>
        </w:rPr>
        <w:t>％信頼区間</w:t>
      </w:r>
      <w:r>
        <w:rPr>
          <w:rFonts w:hint="eastAsia"/>
        </w:rPr>
        <w:t xml:space="preserve"> 42.4</w:t>
      </w:r>
      <w:r>
        <w:rPr>
          <w:rFonts w:hint="eastAsia"/>
        </w:rPr>
        <w:t>－推定不能）。研究者評価の無増悪生存期間中央値はプラセボ群で</w:t>
      </w:r>
      <w:r>
        <w:rPr>
          <w:rFonts w:hint="eastAsia"/>
        </w:rPr>
        <w:t>12.4</w:t>
      </w:r>
      <w:r>
        <w:rPr>
          <w:rFonts w:hint="eastAsia"/>
        </w:rPr>
        <w:t>ヶ月（</w:t>
      </w:r>
      <w:r>
        <w:rPr>
          <w:rFonts w:hint="eastAsia"/>
        </w:rPr>
        <w:t>95</w:t>
      </w:r>
      <w:r>
        <w:rPr>
          <w:rFonts w:hint="eastAsia"/>
        </w:rPr>
        <w:t>％信頼区間</w:t>
      </w:r>
      <w:r>
        <w:rPr>
          <w:rFonts w:hint="eastAsia"/>
        </w:rPr>
        <w:t>10.4</w:t>
      </w:r>
      <w:r>
        <w:rPr>
          <w:rFonts w:hint="eastAsia"/>
        </w:rPr>
        <w:t>－</w:t>
      </w:r>
      <w:r>
        <w:rPr>
          <w:rFonts w:hint="eastAsia"/>
        </w:rPr>
        <w:t>13.5</w:t>
      </w:r>
      <w:r>
        <w:rPr>
          <w:rFonts w:hint="eastAsia"/>
        </w:rPr>
        <w:t>）、ペルツズマブ群で</w:t>
      </w:r>
      <w:r>
        <w:rPr>
          <w:rFonts w:hint="eastAsia"/>
        </w:rPr>
        <w:t>18.7</w:t>
      </w:r>
      <w:r>
        <w:rPr>
          <w:rFonts w:hint="eastAsia"/>
        </w:rPr>
        <w:t>ヶ月（</w:t>
      </w:r>
      <w:r>
        <w:rPr>
          <w:rFonts w:hint="eastAsia"/>
        </w:rPr>
        <w:t>95</w:t>
      </w:r>
      <w:r>
        <w:rPr>
          <w:rFonts w:hint="eastAsia"/>
        </w:rPr>
        <w:t>％</w:t>
      </w:r>
      <w:r>
        <w:rPr>
          <w:rFonts w:hint="eastAsia"/>
        </w:rPr>
        <w:lastRenderedPageBreak/>
        <w:t>信頼区間</w:t>
      </w:r>
      <w:r>
        <w:rPr>
          <w:rFonts w:hint="eastAsia"/>
        </w:rPr>
        <w:t>16.6</w:t>
      </w:r>
      <w:r>
        <w:rPr>
          <w:rFonts w:hint="eastAsia"/>
        </w:rPr>
        <w:t>－</w:t>
      </w:r>
      <w:r>
        <w:rPr>
          <w:rFonts w:hint="eastAsia"/>
        </w:rPr>
        <w:t>21.6</w:t>
      </w:r>
      <w:r>
        <w:rPr>
          <w:rFonts w:hint="eastAsia"/>
        </w:rPr>
        <w:t>）であった。重篤な有害事象はプラセボ群</w:t>
      </w:r>
      <w:r>
        <w:rPr>
          <w:rFonts w:hint="eastAsia"/>
        </w:rPr>
        <w:t>396</w:t>
      </w:r>
      <w:r>
        <w:rPr>
          <w:rFonts w:hint="eastAsia"/>
        </w:rPr>
        <w:t>中</w:t>
      </w:r>
      <w:r>
        <w:rPr>
          <w:rFonts w:hint="eastAsia"/>
        </w:rPr>
        <w:t>115</w:t>
      </w:r>
      <w:r>
        <w:rPr>
          <w:rFonts w:hint="eastAsia"/>
        </w:rPr>
        <w:t>名</w:t>
      </w:r>
      <w:r>
        <w:rPr>
          <w:rFonts w:hint="eastAsia"/>
        </w:rPr>
        <w:t>(29</w:t>
      </w:r>
      <w:r>
        <w:rPr>
          <w:rFonts w:hint="eastAsia"/>
        </w:rPr>
        <w:t>％</w:t>
      </w:r>
      <w:r>
        <w:rPr>
          <w:rFonts w:hint="eastAsia"/>
        </w:rPr>
        <w:t>)</w:t>
      </w:r>
      <w:r>
        <w:rPr>
          <w:rFonts w:hint="eastAsia"/>
        </w:rPr>
        <w:t>、ペルツズマブ群</w:t>
      </w:r>
      <w:r>
        <w:rPr>
          <w:rFonts w:hint="eastAsia"/>
        </w:rPr>
        <w:t>408</w:t>
      </w:r>
      <w:r>
        <w:rPr>
          <w:rFonts w:hint="eastAsia"/>
        </w:rPr>
        <w:t>中</w:t>
      </w:r>
      <w:r>
        <w:rPr>
          <w:rFonts w:hint="eastAsia"/>
        </w:rPr>
        <w:t>148</w:t>
      </w:r>
      <w:r>
        <w:rPr>
          <w:rFonts w:hint="eastAsia"/>
        </w:rPr>
        <w:t>名（</w:t>
      </w:r>
      <w:r>
        <w:rPr>
          <w:rFonts w:hint="eastAsia"/>
        </w:rPr>
        <w:t>36</w:t>
      </w:r>
      <w:r>
        <w:rPr>
          <w:rFonts w:hint="eastAsia"/>
        </w:rPr>
        <w:t>％）で報告された。内訳は発熱性好中球減少症、好中球減少、下痢、肺炎、蜂窩織炎が含まれていた。全体的に有害事象の頻度、重篤度、特異性は最初の報告と同様であった。</w:t>
      </w:r>
    </w:p>
    <w:p>
      <w:r>
        <w:rPr>
          <w:rFonts w:hint="eastAsia"/>
        </w:rPr>
        <w:t>（結果の解釈）</w:t>
      </w:r>
    </w:p>
    <w:p>
      <w:pPr>
        <w:ind w:firstLineChars="100" w:firstLine="210"/>
      </w:pPr>
      <w:r>
        <w:rPr>
          <w:rFonts w:hint="eastAsia"/>
        </w:rPr>
        <w:t>我々の解析結果から</w:t>
      </w:r>
      <w:r>
        <w:rPr>
          <w:rFonts w:hint="eastAsia"/>
        </w:rPr>
        <w:t>HER2</w:t>
      </w:r>
      <w:r>
        <w:rPr>
          <w:rFonts w:hint="eastAsia"/>
        </w:rPr>
        <w:t>陽性転移再発乳癌患者に対してペルツズマブ、トラスツズマブ、ドセタキセル療法はプラセボ、トラスツズマブ、ドセタキセルと比較して有意に全生存期間を改善することが分かった。この効果は有害事象で引けを取るものではなく、このレジメンはこの対象の患者に対する標準治療を大きく改善するものである。</w:t>
      </w:r>
    </w:p>
    <w:p/>
    <w:p>
      <w:r>
        <w:rPr>
          <w:rFonts w:hint="eastAsia"/>
        </w:rPr>
        <w:t>（コメント）</w:t>
      </w:r>
    </w:p>
    <w:p>
      <w:pPr>
        <w:ind w:firstLineChars="100" w:firstLine="210"/>
      </w:pPr>
      <w:r>
        <w:rPr>
          <w:rFonts w:hint="eastAsia"/>
        </w:rPr>
        <w:t>本論文は</w:t>
      </w:r>
      <w:r>
        <w:rPr>
          <w:rFonts w:hint="eastAsia"/>
        </w:rPr>
        <w:t>HER2</w:t>
      </w:r>
      <w:r>
        <w:rPr>
          <w:rFonts w:hint="eastAsia"/>
        </w:rPr>
        <w:t>の</w:t>
      </w:r>
      <w:r>
        <w:rPr>
          <w:rFonts w:hint="eastAsia"/>
        </w:rPr>
        <w:t>2</w:t>
      </w:r>
      <w:r>
        <w:rPr>
          <w:rFonts w:hint="eastAsia"/>
        </w:rPr>
        <w:t>量体阻害作用を持つ新規抗</w:t>
      </w:r>
      <w:r>
        <w:rPr>
          <w:rFonts w:hint="eastAsia"/>
        </w:rPr>
        <w:t>HER2</w:t>
      </w:r>
      <w:r>
        <w:rPr>
          <w:rFonts w:hint="eastAsia"/>
        </w:rPr>
        <w:t>抗体薬、ペルツズマブの有効性を検証した</w:t>
      </w:r>
      <w:r>
        <w:rPr>
          <w:rFonts w:hint="eastAsia"/>
        </w:rPr>
        <w:t>CLEOPATRA</w:t>
      </w:r>
      <w:r>
        <w:rPr>
          <w:rFonts w:hint="eastAsia"/>
        </w:rPr>
        <w:t>試験の</w:t>
      </w:r>
      <w:r>
        <w:rPr>
          <w:rFonts w:hint="eastAsia"/>
        </w:rPr>
        <w:t>UPDATE</w:t>
      </w:r>
      <w:r>
        <w:rPr>
          <w:rFonts w:hint="eastAsia"/>
        </w:rPr>
        <w:t>である。トラスツズマブ、ドセタキセルにペルツズマブを上乗せすることにより、有意差を持って</w:t>
      </w:r>
      <w:r>
        <w:rPr>
          <w:rFonts w:hint="eastAsia"/>
        </w:rPr>
        <w:t>OS</w:t>
      </w:r>
      <w:r>
        <w:rPr>
          <w:rFonts w:hint="eastAsia"/>
        </w:rPr>
        <w:t>の延長が示された。</w:t>
      </w:r>
      <w:r>
        <w:rPr>
          <w:rFonts w:hint="eastAsia"/>
        </w:rPr>
        <w:t>2012</w:t>
      </w:r>
      <w:r>
        <w:rPr>
          <w:rFonts w:hint="eastAsia"/>
        </w:rPr>
        <w:t>年に報告された第</w:t>
      </w:r>
      <w:r>
        <w:rPr>
          <w:rFonts w:hint="eastAsia"/>
        </w:rPr>
        <w:t>1</w:t>
      </w:r>
      <w:r>
        <w:rPr>
          <w:rFonts w:hint="eastAsia"/>
        </w:rPr>
        <w:t>報論文では、</w:t>
      </w:r>
      <w:r>
        <w:rPr>
          <w:rFonts w:hint="eastAsia"/>
        </w:rPr>
        <w:t>PFS</w:t>
      </w:r>
      <w:r>
        <w:rPr>
          <w:rFonts w:hint="eastAsia"/>
        </w:rPr>
        <w:t>の延長が</w:t>
      </w:r>
      <w:proofErr w:type="spellStart"/>
      <w:r>
        <w:rPr>
          <w:rFonts w:hint="eastAsia"/>
        </w:rPr>
        <w:t>Baselga</w:t>
      </w:r>
      <w:proofErr w:type="spellEnd"/>
      <w:r>
        <w:rPr>
          <w:rFonts w:hint="eastAsia"/>
        </w:rPr>
        <w:t>によって</w:t>
      </w:r>
      <w:r>
        <w:rPr>
          <w:rFonts w:hint="eastAsia"/>
        </w:rPr>
        <w:t>NEJM</w:t>
      </w:r>
      <w:r>
        <w:rPr>
          <w:rFonts w:hint="eastAsia"/>
        </w:rPr>
        <w:t>に報告された。</w:t>
      </w:r>
    </w:p>
    <w:p>
      <w:pPr>
        <w:ind w:firstLineChars="100" w:firstLine="210"/>
      </w:pPr>
      <w:r>
        <w:rPr>
          <w:rFonts w:hint="eastAsia"/>
        </w:rPr>
        <w:t>ペルツズマブは</w:t>
      </w:r>
      <w:r>
        <w:rPr>
          <w:rFonts w:hint="eastAsia"/>
        </w:rPr>
        <w:t>HER2</w:t>
      </w:r>
      <w:r>
        <w:rPr>
          <w:rFonts w:hint="eastAsia"/>
        </w:rPr>
        <w:t>に対する抗体であるが、トラスツズマブとは異なる</w:t>
      </w:r>
      <w:r>
        <w:rPr>
          <w:rFonts w:hint="eastAsia"/>
        </w:rPr>
        <w:t>HER2</w:t>
      </w:r>
      <w:r>
        <w:rPr>
          <w:rFonts w:hint="eastAsia"/>
        </w:rPr>
        <w:t>細胞膜外ドメインに結合し、他の</w:t>
      </w:r>
      <w:r>
        <w:rPr>
          <w:rFonts w:hint="eastAsia"/>
        </w:rPr>
        <w:t>HER</w:t>
      </w:r>
      <w:r>
        <w:rPr>
          <w:rFonts w:hint="eastAsia"/>
        </w:rPr>
        <w:t>受容体との</w:t>
      </w:r>
      <w:r>
        <w:rPr>
          <w:rFonts w:hint="eastAsia"/>
        </w:rPr>
        <w:t>2</w:t>
      </w:r>
      <w:r>
        <w:rPr>
          <w:rFonts w:hint="eastAsia"/>
        </w:rPr>
        <w:t>量体形成を阻害する。特に</w:t>
      </w:r>
      <w:r>
        <w:rPr>
          <w:rFonts w:hint="eastAsia"/>
        </w:rPr>
        <w:t>HER2</w:t>
      </w:r>
      <w:r>
        <w:rPr>
          <w:rFonts w:hint="eastAsia"/>
        </w:rPr>
        <w:t>と</w:t>
      </w:r>
      <w:r>
        <w:rPr>
          <w:rFonts w:hint="eastAsia"/>
        </w:rPr>
        <w:t>HER3</w:t>
      </w:r>
      <w:r>
        <w:rPr>
          <w:rFonts w:hint="eastAsia"/>
        </w:rPr>
        <w:t>のヘテロダイマーは下流細胞内シグナルの活性が強く、このシグナルを抑えることで作用を発揮すると考えられている。</w:t>
      </w:r>
    </w:p>
    <w:p>
      <w:pPr>
        <w:ind w:firstLineChars="100" w:firstLine="210"/>
      </w:pPr>
      <w:r>
        <w:rPr>
          <w:rFonts w:hint="eastAsia"/>
        </w:rPr>
        <w:t>ペルツズマブは単剤で用いた場合、効果は乏しいが、トラスツズマブとの併用により強い効果を発揮する。米国では</w:t>
      </w:r>
      <w:r>
        <w:rPr>
          <w:rFonts w:hint="eastAsia"/>
        </w:rPr>
        <w:t>CLEOPATRA</w:t>
      </w:r>
      <w:r>
        <w:rPr>
          <w:rFonts w:hint="eastAsia"/>
        </w:rPr>
        <w:t>試験の結果から、</w:t>
      </w:r>
      <w:r>
        <w:rPr>
          <w:rFonts w:hint="eastAsia"/>
        </w:rPr>
        <w:t>2012</w:t>
      </w:r>
      <w:r>
        <w:rPr>
          <w:rFonts w:hint="eastAsia"/>
        </w:rPr>
        <w:t>年</w:t>
      </w:r>
      <w:r>
        <w:rPr>
          <w:rFonts w:hint="eastAsia"/>
        </w:rPr>
        <w:t>6</w:t>
      </w:r>
      <w:r>
        <w:rPr>
          <w:rFonts w:hint="eastAsia"/>
        </w:rPr>
        <w:t>月にトラスツズマブ、ドセタキセル、ペルツズマブの併用が</w:t>
      </w:r>
      <w:r>
        <w:rPr>
          <w:rFonts w:hint="eastAsia"/>
        </w:rPr>
        <w:t>FDA</w:t>
      </w:r>
      <w:r>
        <w:rPr>
          <w:rFonts w:hint="eastAsia"/>
        </w:rPr>
        <w:t>により承認された。本邦では</w:t>
      </w:r>
      <w:r>
        <w:rPr>
          <w:rFonts w:hint="eastAsia"/>
        </w:rPr>
        <w:t>2013</w:t>
      </w:r>
      <w:r>
        <w:rPr>
          <w:rFonts w:hint="eastAsia"/>
        </w:rPr>
        <w:t>年</w:t>
      </w:r>
      <w:r>
        <w:rPr>
          <w:rFonts w:hint="eastAsia"/>
        </w:rPr>
        <w:t>6</w:t>
      </w:r>
      <w:r>
        <w:rPr>
          <w:rFonts w:hint="eastAsia"/>
        </w:rPr>
        <w:t>月に</w:t>
      </w:r>
      <w:r>
        <w:rPr>
          <w:rFonts w:hint="eastAsia"/>
        </w:rPr>
        <w:t>HER2</w:t>
      </w:r>
      <w:r>
        <w:rPr>
          <w:rFonts w:hint="eastAsia"/>
        </w:rPr>
        <w:t>陽性転移再発乳癌に対して承認され、特にレジメンの指定はないが、現時点でエビデンスのある治療レジメンは</w:t>
      </w:r>
      <w:r>
        <w:rPr>
          <w:rFonts w:hint="eastAsia"/>
        </w:rPr>
        <w:t>CLEOPATRA</w:t>
      </w:r>
      <w:r>
        <w:rPr>
          <w:rFonts w:hint="eastAsia"/>
        </w:rPr>
        <w:t>試験のトラスツズマブ、ドセタキセル、ペルツズマブと、</w:t>
      </w:r>
      <w:r>
        <w:rPr>
          <w:rFonts w:hint="eastAsia"/>
        </w:rPr>
        <w:t>Memorial Sloan Kettering</w:t>
      </w:r>
      <w:r>
        <w:rPr>
          <w:rFonts w:hint="eastAsia"/>
        </w:rPr>
        <w:t>がんセンターから単アーム</w:t>
      </w:r>
      <w:r>
        <w:rPr>
          <w:rFonts w:hint="eastAsia"/>
        </w:rPr>
        <w:t>Phase2</w:t>
      </w:r>
      <w:r>
        <w:rPr>
          <w:rFonts w:hint="eastAsia"/>
        </w:rPr>
        <w:t>試験で報告されたトラスツズマブ、パクリタキセル、ペルツズマブのみである。</w:t>
      </w:r>
      <w:r>
        <w:br/>
      </w:r>
      <w:r>
        <w:rPr>
          <w:rFonts w:hint="eastAsia"/>
        </w:rPr>
        <w:t xml:space="preserve">　現在進行中の試験では</w:t>
      </w:r>
      <w:r>
        <w:rPr>
          <w:rFonts w:hint="eastAsia"/>
        </w:rPr>
        <w:t xml:space="preserve">Any </w:t>
      </w:r>
      <w:proofErr w:type="spellStart"/>
      <w:r>
        <w:rPr>
          <w:rFonts w:hint="eastAsia"/>
        </w:rPr>
        <w:t>Taxane</w:t>
      </w:r>
      <w:proofErr w:type="spellEnd"/>
      <w:r>
        <w:rPr>
          <w:rFonts w:hint="eastAsia"/>
        </w:rPr>
        <w:t>との併用である、</w:t>
      </w:r>
      <w:r>
        <w:rPr>
          <w:rFonts w:hint="eastAsia"/>
        </w:rPr>
        <w:t>PERUSE</w:t>
      </w:r>
      <w:r>
        <w:rPr>
          <w:rFonts w:hint="eastAsia"/>
        </w:rPr>
        <w:t>試験</w:t>
      </w:r>
      <w:r>
        <w:rPr>
          <w:rFonts w:hint="eastAsia"/>
        </w:rPr>
        <w:t xml:space="preserve"> (n=1,500, </w:t>
      </w:r>
      <w:r>
        <w:t>NCT01572038</w:t>
      </w:r>
      <w:r>
        <w:rPr>
          <w:rFonts w:hint="eastAsia"/>
        </w:rPr>
        <w:t>)</w:t>
      </w:r>
      <w:r>
        <w:rPr>
          <w:rFonts w:hint="eastAsia"/>
        </w:rPr>
        <w:t>、</w:t>
      </w:r>
      <w:proofErr w:type="spellStart"/>
      <w:r>
        <w:rPr>
          <w:rFonts w:hint="eastAsia"/>
        </w:rPr>
        <w:t>Vinorelbine</w:t>
      </w:r>
      <w:proofErr w:type="spellEnd"/>
      <w:r>
        <w:rPr>
          <w:rFonts w:hint="eastAsia"/>
        </w:rPr>
        <w:t>との併用である</w:t>
      </w:r>
      <w:r>
        <w:rPr>
          <w:rFonts w:hint="eastAsia"/>
        </w:rPr>
        <w:t>VELVET</w:t>
      </w:r>
      <w:r>
        <w:rPr>
          <w:rFonts w:hint="eastAsia"/>
        </w:rPr>
        <w:t>試験</w:t>
      </w:r>
      <w:r>
        <w:rPr>
          <w:rFonts w:hint="eastAsia"/>
        </w:rPr>
        <w:t xml:space="preserve"> (n=210, </w:t>
      </w:r>
      <w:r>
        <w:t>NCT01565083</w:t>
      </w:r>
      <w:r>
        <w:rPr>
          <w:rFonts w:hint="eastAsia"/>
        </w:rPr>
        <w:t>)</w:t>
      </w:r>
      <w:r>
        <w:rPr>
          <w:rFonts w:hint="eastAsia"/>
        </w:rPr>
        <w:t>、</w:t>
      </w:r>
      <w:r>
        <w:rPr>
          <w:rFonts w:hint="eastAsia"/>
        </w:rPr>
        <w:t>Capecitabine</w:t>
      </w:r>
      <w:r>
        <w:rPr>
          <w:rFonts w:hint="eastAsia"/>
        </w:rPr>
        <w:t>との併用である</w:t>
      </w:r>
      <w:r>
        <w:t>PHEREXA</w:t>
      </w:r>
      <w:r>
        <w:rPr>
          <w:rFonts w:hint="eastAsia"/>
        </w:rPr>
        <w:t>試験</w:t>
      </w:r>
      <w:r>
        <w:t xml:space="preserve"> (</w:t>
      </w:r>
      <w:r>
        <w:rPr>
          <w:rFonts w:hint="eastAsia"/>
        </w:rPr>
        <w:t xml:space="preserve">n=450, </w:t>
      </w:r>
      <w:r>
        <w:t>NCT01026142)]</w:t>
      </w:r>
      <w:r>
        <w:rPr>
          <w:rFonts w:hint="eastAsia"/>
        </w:rPr>
        <w:t>などが行われている。</w:t>
      </w:r>
      <w:r>
        <w:rPr>
          <w:rFonts w:hint="eastAsia"/>
        </w:rPr>
        <w:t>T-DM1</w:t>
      </w:r>
      <w:r>
        <w:rPr>
          <w:rFonts w:hint="eastAsia"/>
        </w:rPr>
        <w:t>との併用試験としては</w:t>
      </w:r>
      <w:r>
        <w:rPr>
          <w:rFonts w:hint="eastAsia"/>
        </w:rPr>
        <w:t>MARIANE</w:t>
      </w:r>
      <w:r>
        <w:rPr>
          <w:rFonts w:hint="eastAsia"/>
        </w:rPr>
        <w:t>試験</w:t>
      </w:r>
      <w:r>
        <w:rPr>
          <w:rFonts w:hint="eastAsia"/>
        </w:rPr>
        <w:t xml:space="preserve">(n=1,092, </w:t>
      </w:r>
      <w:r>
        <w:t>NCT01120184</w:t>
      </w:r>
      <w:r>
        <w:rPr>
          <w:rFonts w:hint="eastAsia"/>
        </w:rPr>
        <w:t>）が行われ、既に症例集積は終了しており結果が待たれる。</w:t>
      </w:r>
      <w:r>
        <w:br/>
      </w:r>
      <w:r>
        <w:rPr>
          <w:rFonts w:hint="eastAsia"/>
        </w:rPr>
        <w:t xml:space="preserve">　ペルツズマブを併用することにより下痢、皮膚炎、粘膜障害などのいわゆる「</w:t>
      </w:r>
      <w:r>
        <w:rPr>
          <w:rFonts w:hint="eastAsia"/>
        </w:rPr>
        <w:t>EGFR</w:t>
      </w:r>
      <w:r>
        <w:rPr>
          <w:rFonts w:hint="eastAsia"/>
        </w:rPr>
        <w:t>系」の副作用頻度が上昇するため注意が必要である。</w:t>
      </w:r>
    </w:p>
    <w:p>
      <w:pPr>
        <w:ind w:firstLineChars="100" w:firstLine="210"/>
      </w:pPr>
      <w:r>
        <w:rPr>
          <w:rFonts w:hint="eastAsia"/>
        </w:rPr>
        <w:t>CLEOPATRA</w:t>
      </w:r>
      <w:r>
        <w:rPr>
          <w:rFonts w:hint="eastAsia"/>
        </w:rPr>
        <w:t>試験からはいずれのサブセットにおいてもペルツズマブを上乗せする意義は認められており、現在までにいかなる</w:t>
      </w:r>
      <w:r>
        <w:rPr>
          <w:rFonts w:hint="eastAsia"/>
        </w:rPr>
        <w:t>Translational research</w:t>
      </w:r>
      <w:r>
        <w:rPr>
          <w:rFonts w:hint="eastAsia"/>
        </w:rPr>
        <w:t>においてもペルツズマブの</w:t>
      </w:r>
      <w:r>
        <w:rPr>
          <w:rFonts w:hint="eastAsia"/>
        </w:rPr>
        <w:t>Predictive biomarker</w:t>
      </w:r>
      <w:r>
        <w:rPr>
          <w:rFonts w:hint="eastAsia"/>
        </w:rPr>
        <w:t>は見つかっていない。今後さらなる検討が必要である。</w:t>
      </w:r>
    </w:p>
    <w:p>
      <w:pPr>
        <w:ind w:firstLineChars="100" w:firstLine="210"/>
      </w:pPr>
      <w:r>
        <w:rPr>
          <w:rFonts w:hint="eastAsia"/>
        </w:rPr>
        <w:lastRenderedPageBreak/>
        <w:t>また、ペルツズマブ耐性後の治療いわゆるペルツズマブ</w:t>
      </w:r>
      <w:r>
        <w:rPr>
          <w:rFonts w:hint="eastAsia"/>
        </w:rPr>
        <w:t>Beyond progression</w:t>
      </w:r>
      <w:r>
        <w:rPr>
          <w:rFonts w:hint="eastAsia"/>
        </w:rPr>
        <w:t>の問題、ラパチニブとの使い分け、</w:t>
      </w:r>
      <w:r>
        <w:rPr>
          <w:rFonts w:hint="eastAsia"/>
        </w:rPr>
        <w:t>T-DM1</w:t>
      </w:r>
      <w:r>
        <w:rPr>
          <w:rFonts w:hint="eastAsia"/>
        </w:rPr>
        <w:t>との使い分け、併用の問題。術前、術後での使用などが今後の課題である。</w:t>
      </w:r>
    </w:p>
    <w:p>
      <w:pPr>
        <w:ind w:firstLineChars="100" w:firstLine="210"/>
      </w:pPr>
    </w:p>
    <w:p>
      <w:pPr>
        <w:ind w:firstLineChars="100" w:firstLine="210"/>
        <w:jc w:val="right"/>
      </w:pPr>
      <w:bookmarkStart w:id="0" w:name="_GoBack"/>
      <w:bookmarkEnd w:id="0"/>
      <w:r>
        <w:rPr>
          <w:rFonts w:hint="eastAsia"/>
        </w:rPr>
        <w:t>文責　原　文堅</w:t>
      </w:r>
    </w:p>
    <w:sectPr>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43438"/>
    <w:multiLevelType w:val="hybridMultilevel"/>
    <w:tmpl w:val="7A7C84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character" w:customStyle="1" w:styleId="jrnl">
    <w:name w:val="jrnl"/>
    <w:basedOn w:val="a0"/>
  </w:style>
  <w:style w:type="character" w:styleId="a8">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68D"/>
    <w:pPr>
      <w:tabs>
        <w:tab w:val="center" w:pos="4252"/>
        <w:tab w:val="right" w:pos="8504"/>
      </w:tabs>
      <w:snapToGrid w:val="0"/>
    </w:pPr>
  </w:style>
  <w:style w:type="character" w:customStyle="1" w:styleId="a4">
    <w:name w:val="ヘッダー (文字)"/>
    <w:basedOn w:val="a0"/>
    <w:link w:val="a3"/>
    <w:uiPriority w:val="99"/>
    <w:rsid w:val="0012668D"/>
  </w:style>
  <w:style w:type="paragraph" w:styleId="a5">
    <w:name w:val="footer"/>
    <w:basedOn w:val="a"/>
    <w:link w:val="a6"/>
    <w:uiPriority w:val="99"/>
    <w:unhideWhenUsed/>
    <w:rsid w:val="0012668D"/>
    <w:pPr>
      <w:tabs>
        <w:tab w:val="center" w:pos="4252"/>
        <w:tab w:val="right" w:pos="8504"/>
      </w:tabs>
      <w:snapToGrid w:val="0"/>
    </w:pPr>
  </w:style>
  <w:style w:type="character" w:customStyle="1" w:styleId="a6">
    <w:name w:val="フッター (文字)"/>
    <w:basedOn w:val="a0"/>
    <w:link w:val="a5"/>
    <w:uiPriority w:val="99"/>
    <w:rsid w:val="0012668D"/>
  </w:style>
  <w:style w:type="paragraph" w:styleId="a7">
    <w:name w:val="List Paragraph"/>
    <w:basedOn w:val="a"/>
    <w:uiPriority w:val="34"/>
    <w:qFormat/>
    <w:rsid w:val="00D14AD5"/>
    <w:pPr>
      <w:ind w:leftChars="400" w:left="840"/>
    </w:pPr>
  </w:style>
  <w:style w:type="character" w:customStyle="1" w:styleId="jrnl">
    <w:name w:val="jrnl"/>
    <w:basedOn w:val="a0"/>
    <w:rsid w:val="00562710"/>
  </w:style>
  <w:style w:type="character" w:styleId="a8">
    <w:name w:val="Hyperlink"/>
    <w:basedOn w:val="a0"/>
    <w:uiPriority w:val="99"/>
    <w:unhideWhenUsed/>
    <w:rsid w:val="005627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4142-5ED8-408E-B057-3594EC86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川崎医科大学</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紅林 淳一</dc:creator>
  <cp:lastModifiedBy>Owner</cp:lastModifiedBy>
  <cp:revision>5</cp:revision>
  <dcterms:created xsi:type="dcterms:W3CDTF">2013-09-23T02:56:00Z</dcterms:created>
  <dcterms:modified xsi:type="dcterms:W3CDTF">2014-01-21T23:54:00Z</dcterms:modified>
</cp:coreProperties>
</file>