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1E" w:rsidRDefault="00AD2E1E" w:rsidP="00AD2E1E">
      <w:r>
        <w:rPr>
          <w:rFonts w:hint="eastAsia"/>
        </w:rPr>
        <w:t>分類：基礎研究</w:t>
      </w:r>
    </w:p>
    <w:p w:rsidR="00AD2E1E" w:rsidRDefault="00AD2E1E" w:rsidP="00AD2E1E">
      <w:r>
        <w:rPr>
          <w:rFonts w:hint="eastAsia"/>
        </w:rPr>
        <w:t>論文要約・コメント作成者：清藤</w:t>
      </w:r>
      <w:r>
        <w:t xml:space="preserve"> </w:t>
      </w:r>
      <w:r>
        <w:rPr>
          <w:rFonts w:hint="eastAsia"/>
        </w:rPr>
        <w:t>佐知子</w:t>
      </w:r>
    </w:p>
    <w:p w:rsidR="00AD2E1E" w:rsidRDefault="00AD2E1E" w:rsidP="00AD2E1E">
      <w:r>
        <w:rPr>
          <w:rFonts w:hint="eastAsia"/>
        </w:rPr>
        <w:t>完成日：</w:t>
      </w:r>
      <w:r>
        <w:t>2018</w:t>
      </w:r>
      <w:r w:rsidR="001E04E0">
        <w:rPr>
          <w:rFonts w:hint="eastAsia"/>
        </w:rPr>
        <w:t xml:space="preserve">年　</w:t>
      </w:r>
      <w:r w:rsidR="001E04E0">
        <w:rPr>
          <w:rFonts w:hint="eastAsia"/>
        </w:rPr>
        <w:t>11</w:t>
      </w:r>
      <w:r>
        <w:rPr>
          <w:rFonts w:hint="eastAsia"/>
        </w:rPr>
        <w:t xml:space="preserve">月　</w:t>
      </w:r>
      <w:r w:rsidR="001E04E0">
        <w:rPr>
          <w:rFonts w:hint="eastAsia"/>
        </w:rPr>
        <w:t>30</w:t>
      </w:r>
      <w:r>
        <w:rPr>
          <w:rFonts w:hint="eastAsia"/>
        </w:rPr>
        <w:t>日</w:t>
      </w:r>
    </w:p>
    <w:p w:rsidR="00AD2E1E" w:rsidRDefault="00AD2E1E" w:rsidP="00AD2E1E">
      <w:r>
        <w:rPr>
          <w:rFonts w:hint="eastAsia"/>
        </w:rPr>
        <w:t>校閲者：</w:t>
      </w:r>
      <w:r>
        <w:t xml:space="preserve"> </w:t>
      </w:r>
      <w:r>
        <w:rPr>
          <w:rFonts w:hint="eastAsia"/>
        </w:rPr>
        <w:t>紅林</w:t>
      </w:r>
      <w:r>
        <w:t xml:space="preserve"> </w:t>
      </w:r>
      <w:r>
        <w:rPr>
          <w:rFonts w:hint="eastAsia"/>
        </w:rPr>
        <w:t>淳一</w:t>
      </w:r>
    </w:p>
    <w:p w:rsidR="00AD2E1E" w:rsidRDefault="00AD2E1E" w:rsidP="00AD2E1E">
      <w:r>
        <w:rPr>
          <w:rFonts w:hint="eastAsia"/>
        </w:rPr>
        <w:t>校閲終了日：</w:t>
      </w:r>
      <w:r w:rsidR="00861F44">
        <w:t>2018</w:t>
      </w:r>
      <w:r>
        <w:rPr>
          <w:rFonts w:hint="eastAsia"/>
        </w:rPr>
        <w:t>年</w:t>
      </w:r>
      <w:r w:rsidR="00861F44">
        <w:t>12</w:t>
      </w:r>
      <w:r>
        <w:rPr>
          <w:rFonts w:hint="eastAsia"/>
        </w:rPr>
        <w:t>月</w:t>
      </w:r>
      <w:r w:rsidR="00861F44">
        <w:t>2</w:t>
      </w:r>
      <w:r>
        <w:rPr>
          <w:rFonts w:hint="eastAsia"/>
        </w:rPr>
        <w:t>日</w:t>
      </w:r>
    </w:p>
    <w:p w:rsidR="00AD2E1E" w:rsidRDefault="00AD2E1E" w:rsidP="00AD2E1E"/>
    <w:p w:rsidR="00AD2E1E" w:rsidRDefault="00AD2E1E" w:rsidP="00AD2E1E">
      <w:r>
        <w:rPr>
          <w:rFonts w:hint="eastAsia"/>
        </w:rPr>
        <w:t>出典：</w:t>
      </w:r>
      <w:r>
        <w:t>CDK4/6 Inhibitors: The Mechanism of Action May Not Be as Simple as Once Thought</w:t>
      </w:r>
    </w:p>
    <w:p w:rsidR="00AD2E1E" w:rsidRDefault="00AD2E1E" w:rsidP="00AD2E1E">
      <w:r>
        <w:rPr>
          <w:rFonts w:hint="eastAsia"/>
        </w:rPr>
        <w:t>著者：</w:t>
      </w:r>
      <w:r>
        <w:t xml:space="preserve">Mary E. Klein </w:t>
      </w:r>
      <w:r>
        <w:rPr>
          <w:rFonts w:hint="eastAsia"/>
        </w:rPr>
        <w:t>他</w:t>
      </w:r>
    </w:p>
    <w:p w:rsidR="00E825D8" w:rsidRDefault="00E825D8" w:rsidP="00AD2E1E">
      <w:r>
        <w:rPr>
          <w:rFonts w:hint="eastAsia"/>
        </w:rPr>
        <w:t>出典：</w:t>
      </w:r>
      <w:r w:rsidR="00861F44">
        <w:rPr>
          <w:rFonts w:hint="eastAsia"/>
        </w:rPr>
        <w:t xml:space="preserve">Cancer Cell 34: </w:t>
      </w:r>
      <w:r w:rsidR="00861F44">
        <w:t>9-20, 2018</w:t>
      </w:r>
    </w:p>
    <w:p w:rsidR="00AD2E1E" w:rsidRDefault="00AD2E1E" w:rsidP="00AD2E1E"/>
    <w:p w:rsidR="00F60252" w:rsidRDefault="009A5899" w:rsidP="00AD2E1E">
      <w:r>
        <w:rPr>
          <w:rFonts w:hint="eastAsia"/>
        </w:rPr>
        <w:t>要旨：</w:t>
      </w:r>
    </w:p>
    <w:p w:rsidR="009349E3" w:rsidRPr="0077498D" w:rsidRDefault="009349E3" w:rsidP="00AD2E1E">
      <w:pPr>
        <w:rPr>
          <w:u w:val="single"/>
        </w:rPr>
      </w:pPr>
      <w:r w:rsidRPr="0077498D">
        <w:rPr>
          <w:rFonts w:hint="eastAsia"/>
          <w:u w:val="single"/>
        </w:rPr>
        <w:t>下線部は、臨床的にも重要と思われる</w:t>
      </w:r>
      <w:r w:rsidR="0077498D" w:rsidRPr="0077498D">
        <w:rPr>
          <w:rFonts w:hint="eastAsia"/>
          <w:u w:val="single"/>
        </w:rPr>
        <w:t>内容</w:t>
      </w:r>
    </w:p>
    <w:p w:rsidR="00371ABF" w:rsidRPr="00F72CCF" w:rsidRDefault="00371ABF" w:rsidP="00371ABF">
      <w:pPr>
        <w:pStyle w:val="a3"/>
        <w:numPr>
          <w:ilvl w:val="0"/>
          <w:numId w:val="4"/>
        </w:numPr>
        <w:ind w:leftChars="0"/>
        <w:rPr>
          <w:rFonts w:ascii="ＭＳ 明朝" w:hAnsi="ＭＳ 明朝" w:cs="ＭＳ 明朝"/>
          <w:b/>
        </w:rPr>
      </w:pPr>
      <w:r w:rsidRPr="00F72CCF">
        <w:rPr>
          <w:rFonts w:ascii="ＭＳ 明朝" w:hAnsi="ＭＳ 明朝" w:cs="ＭＳ 明朝" w:hint="eastAsia"/>
          <w:b/>
        </w:rPr>
        <w:t>細胞周期における</w:t>
      </w:r>
      <w:r w:rsidR="00363B58" w:rsidRPr="00F72CCF">
        <w:rPr>
          <w:rFonts w:cs="ＭＳ 明朝" w:hint="eastAsia"/>
          <w:b/>
        </w:rPr>
        <w:t>サイクリン</w:t>
      </w:r>
      <w:r w:rsidRPr="00F72CCF">
        <w:rPr>
          <w:rFonts w:cs="ＭＳ 明朝" w:hint="eastAsia"/>
          <w:b/>
        </w:rPr>
        <w:t>D</w:t>
      </w:r>
      <w:r w:rsidRPr="00F72CCF">
        <w:rPr>
          <w:rFonts w:cs="ＭＳ 明朝"/>
          <w:b/>
        </w:rPr>
        <w:t>-CDK4/6</w:t>
      </w:r>
      <w:r w:rsidRPr="00F72CCF">
        <w:rPr>
          <w:rFonts w:ascii="ＭＳ 明朝" w:hAnsi="ＭＳ 明朝" w:cs="ＭＳ 明朝" w:hint="eastAsia"/>
          <w:b/>
        </w:rPr>
        <w:t>の重要性</w:t>
      </w:r>
    </w:p>
    <w:p w:rsidR="008B3433" w:rsidRDefault="00371ABF" w:rsidP="00371ABF">
      <w:r>
        <w:rPr>
          <w:rFonts w:hint="eastAsia"/>
        </w:rPr>
        <w:t>・</w:t>
      </w:r>
      <w:r w:rsidR="00DC552F">
        <w:rPr>
          <w:rFonts w:hint="eastAsia"/>
        </w:rPr>
        <w:t>およそ</w:t>
      </w:r>
      <w:r w:rsidR="00912759">
        <w:rPr>
          <w:rFonts w:hint="eastAsia"/>
        </w:rPr>
        <w:t>50</w:t>
      </w:r>
      <w:r w:rsidR="00214075">
        <w:rPr>
          <w:rFonts w:hint="eastAsia"/>
        </w:rPr>
        <w:t>年前からの</w:t>
      </w:r>
      <w:r w:rsidR="00912759">
        <w:rPr>
          <w:rFonts w:hint="eastAsia"/>
        </w:rPr>
        <w:t>がん</w:t>
      </w:r>
      <w:r w:rsidR="00C44E31">
        <w:rPr>
          <w:rFonts w:hint="eastAsia"/>
        </w:rPr>
        <w:t>と</w:t>
      </w:r>
      <w:r w:rsidR="00214075">
        <w:rPr>
          <w:rFonts w:hint="eastAsia"/>
        </w:rPr>
        <w:t>の闘い</w:t>
      </w:r>
      <w:r w:rsidR="009553C1">
        <w:rPr>
          <w:rFonts w:hint="eastAsia"/>
        </w:rPr>
        <w:t>において</w:t>
      </w:r>
      <w:r w:rsidR="00912759">
        <w:rPr>
          <w:rFonts w:hint="eastAsia"/>
        </w:rPr>
        <w:t>、</w:t>
      </w:r>
      <w:r w:rsidR="009553C1" w:rsidRPr="009553C1">
        <w:rPr>
          <w:rFonts w:hint="eastAsia"/>
        </w:rPr>
        <w:t>治療薬開発における標的を同定する上で</w:t>
      </w:r>
      <w:r w:rsidR="00CD2B75">
        <w:rPr>
          <w:rFonts w:hint="eastAsia"/>
        </w:rPr>
        <w:t>DNA</w:t>
      </w:r>
      <w:r w:rsidR="00CD2B75">
        <w:rPr>
          <w:rFonts w:hint="eastAsia"/>
        </w:rPr>
        <w:t>の</w:t>
      </w:r>
      <w:r w:rsidR="00912759">
        <w:rPr>
          <w:rFonts w:hint="eastAsia"/>
        </w:rPr>
        <w:t>複製と分離</w:t>
      </w:r>
      <w:r w:rsidR="00CD2B75">
        <w:rPr>
          <w:rFonts w:hint="eastAsia"/>
        </w:rPr>
        <w:t>の基礎となる</w:t>
      </w:r>
      <w:r w:rsidR="00912759">
        <w:rPr>
          <w:rFonts w:hint="eastAsia"/>
        </w:rPr>
        <w:t>過程</w:t>
      </w:r>
      <w:r w:rsidR="00C44E31">
        <w:rPr>
          <w:rFonts w:hint="eastAsia"/>
        </w:rPr>
        <w:t>のメカニズムを</w:t>
      </w:r>
      <w:r w:rsidR="00912759">
        <w:rPr>
          <w:rFonts w:hint="eastAsia"/>
        </w:rPr>
        <w:t>理解</w:t>
      </w:r>
      <w:r w:rsidR="00C44E31">
        <w:rPr>
          <w:rFonts w:hint="eastAsia"/>
        </w:rPr>
        <w:t>すること</w:t>
      </w:r>
      <w:r w:rsidR="009553C1">
        <w:rPr>
          <w:rFonts w:hint="eastAsia"/>
        </w:rPr>
        <w:t>が</w:t>
      </w:r>
      <w:r w:rsidR="00C44E31">
        <w:rPr>
          <w:rFonts w:hint="eastAsia"/>
        </w:rPr>
        <w:t>有用である</w:t>
      </w:r>
      <w:r w:rsidR="00DC552F">
        <w:rPr>
          <w:rFonts w:hint="eastAsia"/>
        </w:rPr>
        <w:t>と</w:t>
      </w:r>
      <w:r w:rsidR="00C44E31">
        <w:rPr>
          <w:rFonts w:hint="eastAsia"/>
        </w:rPr>
        <w:t>考えられてきた。</w:t>
      </w:r>
      <w:r w:rsidR="00DC552F">
        <w:rPr>
          <w:rFonts w:hint="eastAsia"/>
        </w:rPr>
        <w:t>その約</w:t>
      </w:r>
      <w:r w:rsidR="00CB7C11">
        <w:rPr>
          <w:rFonts w:hint="eastAsia"/>
        </w:rPr>
        <w:t>20</w:t>
      </w:r>
      <w:r w:rsidR="00CB7C11">
        <w:rPr>
          <w:rFonts w:hint="eastAsia"/>
        </w:rPr>
        <w:t>年</w:t>
      </w:r>
      <w:r w:rsidR="00DC552F">
        <w:rPr>
          <w:rFonts w:hint="eastAsia"/>
        </w:rPr>
        <w:t>後に</w:t>
      </w:r>
      <w:r w:rsidR="00363B58">
        <w:rPr>
          <w:rFonts w:hint="eastAsia"/>
        </w:rPr>
        <w:t>サイクリン</w:t>
      </w:r>
      <w:r w:rsidR="00BA2BA3">
        <w:rPr>
          <w:rFonts w:hint="eastAsia"/>
        </w:rPr>
        <w:t>/</w:t>
      </w:r>
      <w:r w:rsidR="00CB7C11">
        <w:t>CDK</w:t>
      </w:r>
      <w:r w:rsidR="00CB7C11">
        <w:rPr>
          <w:rFonts w:hint="eastAsia"/>
        </w:rPr>
        <w:t>ホロ酵素が</w:t>
      </w:r>
      <w:r w:rsidR="00375085">
        <w:rPr>
          <w:rFonts w:hint="eastAsia"/>
        </w:rPr>
        <w:t>多くの細胞周期移行の</w:t>
      </w:r>
      <w:r w:rsidR="00DB7F62">
        <w:rPr>
          <w:rFonts w:hint="eastAsia"/>
        </w:rPr>
        <w:t>key</w:t>
      </w:r>
      <w:r w:rsidR="00375085">
        <w:t xml:space="preserve"> driver</w:t>
      </w:r>
      <w:r w:rsidR="00375085">
        <w:rPr>
          <w:rFonts w:hint="eastAsia"/>
        </w:rPr>
        <w:t>として同定され、</w:t>
      </w:r>
      <w:r w:rsidR="00912759">
        <w:rPr>
          <w:rFonts w:hint="eastAsia"/>
        </w:rPr>
        <w:t>次の</w:t>
      </w:r>
      <w:r w:rsidR="00912759">
        <w:rPr>
          <w:rFonts w:hint="eastAsia"/>
        </w:rPr>
        <w:t>10</w:t>
      </w:r>
      <w:r w:rsidR="00912759">
        <w:rPr>
          <w:rFonts w:hint="eastAsia"/>
        </w:rPr>
        <w:t>年間で</w:t>
      </w:r>
      <w:r w:rsidR="00375085">
        <w:rPr>
          <w:rFonts w:hint="eastAsia"/>
        </w:rPr>
        <w:t>最初の非特異的</w:t>
      </w:r>
      <w:r w:rsidR="00375085">
        <w:rPr>
          <w:rFonts w:hint="eastAsia"/>
        </w:rPr>
        <w:t>CDK</w:t>
      </w:r>
      <w:r w:rsidR="00375085">
        <w:rPr>
          <w:rFonts w:hint="eastAsia"/>
        </w:rPr>
        <w:t>阻害剤</w:t>
      </w:r>
      <w:r w:rsidR="00DC552F">
        <w:rPr>
          <w:rFonts w:hint="eastAsia"/>
        </w:rPr>
        <w:t>（</w:t>
      </w:r>
      <w:r w:rsidR="00DC552F" w:rsidRPr="00DC552F">
        <w:rPr>
          <w:rFonts w:hint="eastAsia"/>
        </w:rPr>
        <w:t>汎</w:t>
      </w:r>
      <w:r w:rsidR="00DC552F" w:rsidRPr="00DC552F">
        <w:rPr>
          <w:rFonts w:hint="eastAsia"/>
        </w:rPr>
        <w:t>CDK</w:t>
      </w:r>
      <w:r w:rsidR="00DC552F" w:rsidRPr="00DC552F">
        <w:rPr>
          <w:rFonts w:hint="eastAsia"/>
        </w:rPr>
        <w:t>阻害剤</w:t>
      </w:r>
      <w:r w:rsidR="00DC552F">
        <w:rPr>
          <w:rFonts w:hint="eastAsia"/>
        </w:rPr>
        <w:t>）</w:t>
      </w:r>
      <w:r w:rsidR="00375085">
        <w:rPr>
          <w:rFonts w:hint="eastAsia"/>
        </w:rPr>
        <w:t>が</w:t>
      </w:r>
      <w:r w:rsidR="006E5C18">
        <w:rPr>
          <w:rFonts w:hint="eastAsia"/>
        </w:rPr>
        <w:t>臨床</w:t>
      </w:r>
      <w:r w:rsidR="00912759">
        <w:rPr>
          <w:rFonts w:hint="eastAsia"/>
        </w:rPr>
        <w:t>で使用されるようにな</w:t>
      </w:r>
      <w:r w:rsidR="00DC552F">
        <w:rPr>
          <w:rFonts w:hint="eastAsia"/>
        </w:rPr>
        <w:t>ったが、</w:t>
      </w:r>
      <w:r w:rsidR="00CB7C11">
        <w:rPr>
          <w:rFonts w:hint="eastAsia"/>
        </w:rPr>
        <w:t>用量制限性毒性のため、</w:t>
      </w:r>
      <w:r w:rsidR="00CB7C11" w:rsidRPr="00CB7C11">
        <w:rPr>
          <w:rFonts w:hint="eastAsia"/>
        </w:rPr>
        <w:t>効果が限定的で、</w:t>
      </w:r>
      <w:r w:rsidR="00CB7C11">
        <w:rPr>
          <w:rFonts w:hint="eastAsia"/>
        </w:rPr>
        <w:t>使用</w:t>
      </w:r>
      <w:r w:rsidR="00DC552F">
        <w:rPr>
          <w:rFonts w:hint="eastAsia"/>
        </w:rPr>
        <w:t>しづらかった。</w:t>
      </w:r>
      <w:r w:rsidR="00582B7B">
        <w:rPr>
          <w:rFonts w:hint="eastAsia"/>
        </w:rPr>
        <w:t>今日では、</w:t>
      </w:r>
      <w:r w:rsidR="004A7701">
        <w:rPr>
          <w:rFonts w:hint="eastAsia"/>
        </w:rPr>
        <w:t>パルボシクリブやアベマシクリブのよう</w:t>
      </w:r>
      <w:r w:rsidR="00DC552F">
        <w:rPr>
          <w:rFonts w:hint="eastAsia"/>
        </w:rPr>
        <w:t>な</w:t>
      </w:r>
      <w:r w:rsidR="00582B7B" w:rsidRPr="00861F44">
        <w:rPr>
          <w:rFonts w:hint="eastAsia"/>
          <w:u w:val="single"/>
        </w:rPr>
        <w:t>CDK4</w:t>
      </w:r>
      <w:r w:rsidR="00582B7B" w:rsidRPr="00861F44">
        <w:rPr>
          <w:rFonts w:hint="eastAsia"/>
          <w:u w:val="single"/>
        </w:rPr>
        <w:t>や</w:t>
      </w:r>
      <w:r w:rsidR="00582B7B" w:rsidRPr="00861F44">
        <w:rPr>
          <w:rFonts w:hint="eastAsia"/>
          <w:u w:val="single"/>
        </w:rPr>
        <w:t>CDK6</w:t>
      </w:r>
      <w:r w:rsidR="00582B7B" w:rsidRPr="00861F44">
        <w:rPr>
          <w:rFonts w:hint="eastAsia"/>
          <w:u w:val="single"/>
        </w:rPr>
        <w:t>を標的としたより特異的な阻害剤</w:t>
      </w:r>
      <w:r w:rsidR="004A7701" w:rsidRPr="00861F44">
        <w:rPr>
          <w:rFonts w:hint="eastAsia"/>
          <w:u w:val="single"/>
        </w:rPr>
        <w:t>があり、毒性がより限定的で様々な悪性腫瘍の治療に広く用いられている。</w:t>
      </w:r>
      <w:r w:rsidR="00D455C2">
        <w:rPr>
          <w:rFonts w:hint="eastAsia"/>
        </w:rPr>
        <w:t>最近</w:t>
      </w:r>
      <w:r w:rsidR="004A7701">
        <w:rPr>
          <w:rFonts w:hint="eastAsia"/>
        </w:rPr>
        <w:t>では</w:t>
      </w:r>
      <w:r w:rsidR="009C039F">
        <w:rPr>
          <w:rFonts w:hint="eastAsia"/>
        </w:rPr>
        <w:t>CDK4/6</w:t>
      </w:r>
      <w:r w:rsidR="009859BC">
        <w:rPr>
          <w:rFonts w:hint="eastAsia"/>
        </w:rPr>
        <w:t>阻害剤は、単体でも使われるし、シグナル伝達阻害剤と併用</w:t>
      </w:r>
      <w:r w:rsidR="00BA2BA3">
        <w:rPr>
          <w:rFonts w:hint="eastAsia"/>
        </w:rPr>
        <w:t>した時の効果を検証する多くの臨床試験でも使われており、</w:t>
      </w:r>
      <w:r w:rsidR="00582B7B">
        <w:rPr>
          <w:rFonts w:hint="eastAsia"/>
        </w:rPr>
        <w:t>それら</w:t>
      </w:r>
      <w:r w:rsidR="006E0018">
        <w:rPr>
          <w:rFonts w:hint="eastAsia"/>
        </w:rPr>
        <w:t>がどのように</w:t>
      </w:r>
      <w:r w:rsidR="009C039F">
        <w:rPr>
          <w:rFonts w:hint="eastAsia"/>
        </w:rPr>
        <w:t>抗腫瘍効果を発揮するのかを理解すること</w:t>
      </w:r>
      <w:r w:rsidR="004A7701">
        <w:rPr>
          <w:rFonts w:hint="eastAsia"/>
        </w:rPr>
        <w:t>は</w:t>
      </w:r>
      <w:r w:rsidR="009C039F">
        <w:rPr>
          <w:rFonts w:hint="eastAsia"/>
        </w:rPr>
        <w:t>重要である。</w:t>
      </w:r>
    </w:p>
    <w:p w:rsidR="00AD2E1E" w:rsidRPr="00DA3C2D" w:rsidRDefault="00DC552F" w:rsidP="00AD2E1E">
      <w:r>
        <w:rPr>
          <w:rFonts w:hint="eastAsia"/>
        </w:rPr>
        <w:t>・</w:t>
      </w:r>
      <w:r w:rsidR="00765FBD" w:rsidRPr="00861F44">
        <w:rPr>
          <w:rFonts w:hint="eastAsia"/>
          <w:u w:val="single"/>
        </w:rPr>
        <w:t>CDK4/6</w:t>
      </w:r>
      <w:r w:rsidR="00765FBD" w:rsidRPr="00861F44">
        <w:rPr>
          <w:rFonts w:hint="eastAsia"/>
          <w:u w:val="single"/>
        </w:rPr>
        <w:t>活性は、多くの細胞外シグナル伝達系と細胞周期を</w:t>
      </w:r>
      <w:r w:rsidR="00991B68" w:rsidRPr="00861F44">
        <w:rPr>
          <w:rFonts w:hint="eastAsia"/>
          <w:u w:val="single"/>
        </w:rPr>
        <w:t>橋渡ししている。</w:t>
      </w:r>
      <w:r w:rsidR="00BA2BA3">
        <w:rPr>
          <w:rFonts w:hint="eastAsia"/>
        </w:rPr>
        <w:t>非無限で</w:t>
      </w:r>
      <w:r w:rsidR="00765FBD">
        <w:rPr>
          <w:rFonts w:hint="eastAsia"/>
        </w:rPr>
        <w:t>非形質転換</w:t>
      </w:r>
      <w:r w:rsidR="00BA2BA3">
        <w:rPr>
          <w:rFonts w:hint="eastAsia"/>
        </w:rPr>
        <w:t>な細胞（以後</w:t>
      </w:r>
      <w:r w:rsidR="009B0749">
        <w:rPr>
          <w:rFonts w:hint="eastAsia"/>
        </w:rPr>
        <w:t>「通常</w:t>
      </w:r>
      <w:r w:rsidR="00765FBD">
        <w:rPr>
          <w:rFonts w:hint="eastAsia"/>
        </w:rPr>
        <w:t>の」細胞という）</w:t>
      </w:r>
      <w:r w:rsidR="00DB738C">
        <w:rPr>
          <w:rFonts w:hint="eastAsia"/>
        </w:rPr>
        <w:t>と</w:t>
      </w:r>
      <w:r w:rsidR="009256DC" w:rsidRPr="009256DC">
        <w:rPr>
          <w:rFonts w:hint="eastAsia"/>
        </w:rPr>
        <w:t>多くの形質転換腫瘍細胞</w:t>
      </w:r>
      <w:r w:rsidR="009256DC">
        <w:rPr>
          <w:rFonts w:hint="eastAsia"/>
        </w:rPr>
        <w:t>は、</w:t>
      </w:r>
      <w:r w:rsidR="009256DC">
        <w:rPr>
          <w:rFonts w:hint="eastAsia"/>
        </w:rPr>
        <w:t>G1</w:t>
      </w:r>
      <w:r w:rsidR="009256DC">
        <w:rPr>
          <w:rFonts w:hint="eastAsia"/>
        </w:rPr>
        <w:t>期</w:t>
      </w:r>
      <w:r w:rsidR="00B500BE">
        <w:rPr>
          <w:rFonts w:hint="eastAsia"/>
        </w:rPr>
        <w:t>で</w:t>
      </w:r>
      <w:r w:rsidR="004701E6">
        <w:rPr>
          <w:rFonts w:hint="eastAsia"/>
        </w:rPr>
        <w:t>細胞</w:t>
      </w:r>
      <w:r w:rsidR="009256DC">
        <w:rPr>
          <w:rFonts w:hint="eastAsia"/>
        </w:rPr>
        <w:t>分裂</w:t>
      </w:r>
      <w:r w:rsidR="004701E6">
        <w:rPr>
          <w:rFonts w:hint="eastAsia"/>
        </w:rPr>
        <w:t>に</w:t>
      </w:r>
      <w:r w:rsidR="009256DC">
        <w:rPr>
          <w:rFonts w:hint="eastAsia"/>
        </w:rPr>
        <w:t>不可逆</w:t>
      </w:r>
      <w:r w:rsidR="004701E6">
        <w:rPr>
          <w:rFonts w:hint="eastAsia"/>
        </w:rPr>
        <w:t>的</w:t>
      </w:r>
      <w:r w:rsidR="009256DC">
        <w:rPr>
          <w:rFonts w:hint="eastAsia"/>
        </w:rPr>
        <w:t>になっている。網膜芽細胞腫</w:t>
      </w:r>
      <w:r w:rsidR="00650E7E">
        <w:rPr>
          <w:rFonts w:hint="eastAsia"/>
        </w:rPr>
        <w:t>がん抑制</w:t>
      </w:r>
      <w:r w:rsidR="00DB738C">
        <w:rPr>
          <w:rFonts w:hint="eastAsia"/>
        </w:rPr>
        <w:t>蛋白</w:t>
      </w:r>
      <w:r w:rsidR="00E03207" w:rsidRPr="00E03207">
        <w:rPr>
          <w:rFonts w:hint="eastAsia"/>
        </w:rPr>
        <w:t>（</w:t>
      </w:r>
      <w:proofErr w:type="spellStart"/>
      <w:r w:rsidR="00E03207" w:rsidRPr="00E03207">
        <w:rPr>
          <w:rFonts w:hint="eastAsia"/>
        </w:rPr>
        <w:t>Rb</w:t>
      </w:r>
      <w:proofErr w:type="spellEnd"/>
      <w:r w:rsidR="00E03207" w:rsidRPr="00E03207">
        <w:rPr>
          <w:rFonts w:hint="eastAsia"/>
        </w:rPr>
        <w:t>）</w:t>
      </w:r>
      <w:r w:rsidR="00DB738C">
        <w:rPr>
          <w:rFonts w:hint="eastAsia"/>
        </w:rPr>
        <w:t>の</w:t>
      </w:r>
      <w:r w:rsidR="00DB738C" w:rsidRPr="00DB738C">
        <w:rPr>
          <w:rFonts w:hint="eastAsia"/>
        </w:rPr>
        <w:t>リン酸化と不活化</w:t>
      </w:r>
      <w:r w:rsidR="00BA2BA3">
        <w:rPr>
          <w:rFonts w:hint="eastAsia"/>
        </w:rPr>
        <w:t>では、</w:t>
      </w:r>
      <w:proofErr w:type="spellStart"/>
      <w:r w:rsidR="00E03207">
        <w:rPr>
          <w:rFonts w:hint="eastAsia"/>
        </w:rPr>
        <w:t>Rb</w:t>
      </w:r>
      <w:proofErr w:type="spellEnd"/>
      <w:r w:rsidR="00E03207">
        <w:rPr>
          <w:rFonts w:hint="eastAsia"/>
        </w:rPr>
        <w:t>の</w:t>
      </w:r>
      <w:r w:rsidR="00454363">
        <w:rPr>
          <w:rFonts w:hint="eastAsia"/>
        </w:rPr>
        <w:t>増殖</w:t>
      </w:r>
      <w:r w:rsidR="001D6370">
        <w:rPr>
          <w:rFonts w:hint="eastAsia"/>
        </w:rPr>
        <w:t>抑制</w:t>
      </w:r>
      <w:r w:rsidR="004701E6">
        <w:rPr>
          <w:rFonts w:hint="eastAsia"/>
        </w:rPr>
        <w:t>作用は大きい</w:t>
      </w:r>
      <w:r w:rsidR="00E03207">
        <w:rPr>
          <w:rFonts w:hint="eastAsia"/>
        </w:rPr>
        <w:t>が、転写因子</w:t>
      </w:r>
      <w:r w:rsidR="00E03207">
        <w:rPr>
          <w:rFonts w:hint="eastAsia"/>
        </w:rPr>
        <w:t>E2F</w:t>
      </w:r>
      <w:r w:rsidR="00E03207">
        <w:rPr>
          <w:rFonts w:hint="eastAsia"/>
        </w:rPr>
        <w:t>への結合</w:t>
      </w:r>
      <w:r w:rsidR="00A8594C">
        <w:rPr>
          <w:rFonts w:hint="eastAsia"/>
        </w:rPr>
        <w:t>や</w:t>
      </w:r>
      <w:r w:rsidR="00E03207">
        <w:rPr>
          <w:rFonts w:hint="eastAsia"/>
        </w:rPr>
        <w:t>標的</w:t>
      </w:r>
      <w:r w:rsidR="00A8594C">
        <w:rPr>
          <w:rFonts w:hint="eastAsia"/>
        </w:rPr>
        <w:t>増殖因子での</w:t>
      </w:r>
      <w:r w:rsidR="00E03207">
        <w:rPr>
          <w:rFonts w:hint="eastAsia"/>
        </w:rPr>
        <w:t>蛋白の転写抑制</w:t>
      </w:r>
      <w:r w:rsidR="00A8594C">
        <w:rPr>
          <w:rFonts w:hint="eastAsia"/>
        </w:rPr>
        <w:t>に</w:t>
      </w:r>
      <w:r w:rsidR="008F4630">
        <w:rPr>
          <w:rFonts w:hint="eastAsia"/>
        </w:rPr>
        <w:t>関しては</w:t>
      </w:r>
      <w:r w:rsidR="00A8594C">
        <w:rPr>
          <w:rFonts w:hint="eastAsia"/>
        </w:rPr>
        <w:t>不完全</w:t>
      </w:r>
      <w:r w:rsidR="008F4630">
        <w:rPr>
          <w:rFonts w:hint="eastAsia"/>
        </w:rPr>
        <w:t>である。</w:t>
      </w:r>
      <w:proofErr w:type="spellStart"/>
      <w:r w:rsidR="00A72E91">
        <w:rPr>
          <w:rFonts w:hint="eastAsia"/>
        </w:rPr>
        <w:t>Rb</w:t>
      </w:r>
      <w:proofErr w:type="spellEnd"/>
      <w:r w:rsidR="00A72E91">
        <w:rPr>
          <w:rFonts w:hint="eastAsia"/>
        </w:rPr>
        <w:t>の</w:t>
      </w:r>
      <w:r w:rsidR="008F4630">
        <w:rPr>
          <w:rFonts w:hint="eastAsia"/>
        </w:rPr>
        <w:t>リン酸化</w:t>
      </w:r>
      <w:r w:rsidR="00A72E91">
        <w:rPr>
          <w:rFonts w:hint="eastAsia"/>
        </w:rPr>
        <w:t>は</w:t>
      </w:r>
      <w:r w:rsidR="00A72E91">
        <w:rPr>
          <w:rFonts w:hint="eastAsia"/>
        </w:rPr>
        <w:t>E2F</w:t>
      </w:r>
      <w:r w:rsidR="00A72E91">
        <w:rPr>
          <w:rFonts w:hint="eastAsia"/>
        </w:rPr>
        <w:t>や他の転写</w:t>
      </w:r>
      <w:r w:rsidR="005C6295">
        <w:rPr>
          <w:rFonts w:hint="eastAsia"/>
        </w:rPr>
        <w:t>調節因子</w:t>
      </w:r>
      <w:r w:rsidR="00A72E91">
        <w:rPr>
          <w:rFonts w:hint="eastAsia"/>
        </w:rPr>
        <w:t>との相互作用を不安定に</w:t>
      </w:r>
      <w:r w:rsidR="00473640">
        <w:rPr>
          <w:rFonts w:hint="eastAsia"/>
        </w:rPr>
        <w:t>する。通常</w:t>
      </w:r>
      <w:r w:rsidR="005C6295">
        <w:rPr>
          <w:rFonts w:hint="eastAsia"/>
        </w:rPr>
        <w:t>の細胞において、</w:t>
      </w:r>
      <w:proofErr w:type="spellStart"/>
      <w:r w:rsidR="005C6295">
        <w:rPr>
          <w:rFonts w:hint="eastAsia"/>
        </w:rPr>
        <w:t>Rb</w:t>
      </w:r>
      <w:proofErr w:type="spellEnd"/>
      <w:r w:rsidR="005C6295">
        <w:rPr>
          <w:rFonts w:hint="eastAsia"/>
        </w:rPr>
        <w:t>のリン酸化は、正の調節因子である</w:t>
      </w:r>
      <w:r w:rsidR="005C6295">
        <w:rPr>
          <w:rFonts w:hint="eastAsia"/>
        </w:rPr>
        <w:t>D</w:t>
      </w:r>
      <w:r w:rsidR="005C6295">
        <w:rPr>
          <w:rFonts w:hint="eastAsia"/>
        </w:rPr>
        <w:t>型サイクリンサブユニットとの複合体や、それに続くサイクリン</w:t>
      </w:r>
      <w:r w:rsidR="005C6295">
        <w:rPr>
          <w:rFonts w:hint="eastAsia"/>
        </w:rPr>
        <w:t>E/CDK2</w:t>
      </w:r>
      <w:r w:rsidR="005C6295">
        <w:rPr>
          <w:rFonts w:hint="eastAsia"/>
        </w:rPr>
        <w:t>複合</w:t>
      </w:r>
      <w:r w:rsidR="00BA2BA3">
        <w:rPr>
          <w:rFonts w:hint="eastAsia"/>
        </w:rPr>
        <w:t>体</w:t>
      </w:r>
      <w:r w:rsidR="005C6295">
        <w:rPr>
          <w:rFonts w:hint="eastAsia"/>
        </w:rPr>
        <w:t>における</w:t>
      </w:r>
      <w:r w:rsidR="005C6295">
        <w:rPr>
          <w:rFonts w:hint="eastAsia"/>
        </w:rPr>
        <w:t>CDK4</w:t>
      </w:r>
      <w:r w:rsidR="005C6295">
        <w:rPr>
          <w:rFonts w:hint="eastAsia"/>
        </w:rPr>
        <w:t>または</w:t>
      </w:r>
      <w:r w:rsidR="005C6295">
        <w:rPr>
          <w:rFonts w:hint="eastAsia"/>
        </w:rPr>
        <w:t>CDK6</w:t>
      </w:r>
      <w:r w:rsidR="00DA3C2D">
        <w:rPr>
          <w:rFonts w:hint="eastAsia"/>
        </w:rPr>
        <w:t>酵素の一連の働きによって行われている。加えて、</w:t>
      </w:r>
      <w:r w:rsidR="005C6295">
        <w:rPr>
          <w:rFonts w:hint="eastAsia"/>
        </w:rPr>
        <w:t>細胞外シグナル</w:t>
      </w:r>
      <w:r w:rsidR="00E30BA7">
        <w:rPr>
          <w:rFonts w:hint="eastAsia"/>
        </w:rPr>
        <w:t>は</w:t>
      </w:r>
      <w:r w:rsidR="005C6295">
        <w:rPr>
          <w:rFonts w:hint="eastAsia"/>
        </w:rPr>
        <w:t>サイクリンや</w:t>
      </w:r>
      <w:r w:rsidR="00E30BA7">
        <w:rPr>
          <w:rFonts w:hint="eastAsia"/>
        </w:rPr>
        <w:t>p16</w:t>
      </w:r>
      <w:r w:rsidR="00E30BA7" w:rsidRPr="00AC5BE9">
        <w:rPr>
          <w:rFonts w:hint="eastAsia"/>
          <w:vertAlign w:val="superscript"/>
        </w:rPr>
        <w:t>I</w:t>
      </w:r>
      <w:r w:rsidR="00E30BA7" w:rsidRPr="00077EC4">
        <w:rPr>
          <w:rFonts w:hint="eastAsia"/>
          <w:vertAlign w:val="superscript"/>
        </w:rPr>
        <w:t>nk4a</w:t>
      </w:r>
      <w:r w:rsidR="00BA2BA3" w:rsidRPr="00BA2BA3">
        <w:rPr>
          <w:rFonts w:hint="eastAsia"/>
        </w:rPr>
        <w:t xml:space="preserve"> </w:t>
      </w:r>
      <w:r w:rsidR="00BA2BA3" w:rsidRPr="00BA2BA3">
        <w:rPr>
          <w:rFonts w:hint="eastAsia"/>
        </w:rPr>
        <w:t>（</w:t>
      </w:r>
      <w:r w:rsidR="00BA2BA3" w:rsidRPr="00BA2BA3">
        <w:rPr>
          <w:rFonts w:hint="eastAsia"/>
        </w:rPr>
        <w:t>CDK4/6</w:t>
      </w:r>
      <w:r w:rsidR="00BA2BA3">
        <w:rPr>
          <w:rFonts w:hint="eastAsia"/>
        </w:rPr>
        <w:t>酵素</w:t>
      </w:r>
      <w:r w:rsidR="00BA2BA3" w:rsidRPr="00BA2BA3">
        <w:rPr>
          <w:rFonts w:hint="eastAsia"/>
        </w:rPr>
        <w:t>阻害）</w:t>
      </w:r>
      <w:r w:rsidR="00E30BA7">
        <w:rPr>
          <w:rFonts w:hint="eastAsia"/>
        </w:rPr>
        <w:t>、</w:t>
      </w:r>
      <w:r w:rsidR="00E30BA7">
        <w:rPr>
          <w:rFonts w:hint="eastAsia"/>
        </w:rPr>
        <w:t>p21</w:t>
      </w:r>
      <w:r w:rsidR="00E30BA7" w:rsidRPr="00077EC4">
        <w:rPr>
          <w:rFonts w:hint="eastAsia"/>
          <w:vertAlign w:val="superscript"/>
        </w:rPr>
        <w:t>Cip1</w:t>
      </w:r>
      <w:r w:rsidR="00BA2BA3" w:rsidRPr="00BA2BA3">
        <w:rPr>
          <w:rFonts w:hint="eastAsia"/>
        </w:rPr>
        <w:t xml:space="preserve"> </w:t>
      </w:r>
      <w:r w:rsidR="00BA2BA3" w:rsidRPr="00BA2BA3">
        <w:rPr>
          <w:rFonts w:hint="eastAsia"/>
        </w:rPr>
        <w:t>（</w:t>
      </w:r>
      <w:r w:rsidR="00BA2BA3" w:rsidRPr="00BA2BA3">
        <w:rPr>
          <w:rFonts w:hint="eastAsia"/>
        </w:rPr>
        <w:t>CDK2</w:t>
      </w:r>
      <w:r w:rsidR="00BA2BA3">
        <w:rPr>
          <w:rFonts w:hint="eastAsia"/>
        </w:rPr>
        <w:t>酵素</w:t>
      </w:r>
      <w:r w:rsidR="00BA2BA3" w:rsidRPr="00BA2BA3">
        <w:rPr>
          <w:rFonts w:hint="eastAsia"/>
        </w:rPr>
        <w:t>阻害）</w:t>
      </w:r>
      <w:r w:rsidR="00E30BA7">
        <w:rPr>
          <w:rFonts w:hint="eastAsia"/>
        </w:rPr>
        <w:t>、</w:t>
      </w:r>
      <w:r w:rsidR="00E30BA7">
        <w:rPr>
          <w:rFonts w:hint="eastAsia"/>
        </w:rPr>
        <w:t>p</w:t>
      </w:r>
      <w:r w:rsidR="00E30BA7" w:rsidRPr="00E30BA7">
        <w:t>27</w:t>
      </w:r>
      <w:r w:rsidR="00E30BA7" w:rsidRPr="00077EC4">
        <w:rPr>
          <w:vertAlign w:val="superscript"/>
        </w:rPr>
        <w:t>K</w:t>
      </w:r>
      <w:r w:rsidR="00E30BA7" w:rsidRPr="00077EC4">
        <w:rPr>
          <w:rFonts w:hint="eastAsia"/>
          <w:vertAlign w:val="superscript"/>
        </w:rPr>
        <w:t>ip1</w:t>
      </w:r>
      <w:r w:rsidR="00BA2BA3" w:rsidRPr="00BA2BA3">
        <w:rPr>
          <w:rFonts w:hint="eastAsia"/>
        </w:rPr>
        <w:t xml:space="preserve"> </w:t>
      </w:r>
      <w:r w:rsidR="00BA2BA3" w:rsidRPr="00BA2BA3">
        <w:rPr>
          <w:rFonts w:hint="eastAsia"/>
        </w:rPr>
        <w:t>（</w:t>
      </w:r>
      <w:r w:rsidR="00BA2BA3" w:rsidRPr="00BA2BA3">
        <w:rPr>
          <w:rFonts w:hint="eastAsia"/>
        </w:rPr>
        <w:t>CDK2</w:t>
      </w:r>
      <w:r w:rsidR="00BA2BA3">
        <w:rPr>
          <w:rFonts w:hint="eastAsia"/>
        </w:rPr>
        <w:t>酵素</w:t>
      </w:r>
      <w:r w:rsidR="00BA2BA3" w:rsidRPr="00BA2BA3">
        <w:rPr>
          <w:rFonts w:hint="eastAsia"/>
        </w:rPr>
        <w:t>阻害）</w:t>
      </w:r>
      <w:r w:rsidR="00E30BA7">
        <w:rPr>
          <w:rFonts w:hint="eastAsia"/>
        </w:rPr>
        <w:t>のような</w:t>
      </w:r>
      <w:r w:rsidR="005C6295">
        <w:rPr>
          <w:rFonts w:hint="eastAsia"/>
        </w:rPr>
        <w:t>CDK</w:t>
      </w:r>
      <w:r w:rsidR="005C6295">
        <w:rPr>
          <w:rFonts w:hint="eastAsia"/>
        </w:rPr>
        <w:t>阻害</w:t>
      </w:r>
      <w:r w:rsidR="00861F44">
        <w:rPr>
          <w:rFonts w:hint="eastAsia"/>
        </w:rPr>
        <w:t>因子</w:t>
      </w:r>
      <w:r w:rsidR="005C6295">
        <w:rPr>
          <w:rFonts w:hint="eastAsia"/>
        </w:rPr>
        <w:t>の発現</w:t>
      </w:r>
      <w:r w:rsidR="00E30BA7">
        <w:rPr>
          <w:rFonts w:hint="eastAsia"/>
        </w:rPr>
        <w:t>を調節している。</w:t>
      </w:r>
    </w:p>
    <w:p w:rsidR="00CA7541" w:rsidRDefault="00EA5556" w:rsidP="00AD2E1E">
      <w:r>
        <w:rPr>
          <w:rFonts w:hint="eastAsia"/>
        </w:rPr>
        <w:t>・実際</w:t>
      </w:r>
      <w:r w:rsidR="00A50DAE">
        <w:rPr>
          <w:rFonts w:hint="eastAsia"/>
        </w:rPr>
        <w:t>に</w:t>
      </w:r>
      <w:r w:rsidR="00DA3C2D">
        <w:rPr>
          <w:rFonts w:hint="eastAsia"/>
        </w:rPr>
        <w:t>、</w:t>
      </w:r>
      <w:r w:rsidR="00473640">
        <w:rPr>
          <w:rFonts w:hint="eastAsia"/>
        </w:rPr>
        <w:t>全てのヒトがん</w:t>
      </w:r>
      <w:r>
        <w:rPr>
          <w:rFonts w:hint="eastAsia"/>
        </w:rPr>
        <w:t>細胞</w:t>
      </w:r>
      <w:r w:rsidR="00A50DAE">
        <w:rPr>
          <w:rFonts w:hint="eastAsia"/>
        </w:rPr>
        <w:t>で</w:t>
      </w:r>
      <w:r>
        <w:rPr>
          <w:rFonts w:hint="eastAsia"/>
        </w:rPr>
        <w:t>は</w:t>
      </w:r>
      <w:r w:rsidR="00077EC4">
        <w:rPr>
          <w:rFonts w:hint="eastAsia"/>
        </w:rPr>
        <w:t>、この回路は</w:t>
      </w:r>
      <w:r w:rsidR="00AC5BE9">
        <w:rPr>
          <w:rFonts w:hint="eastAsia"/>
        </w:rPr>
        <w:t>、</w:t>
      </w:r>
      <w:r w:rsidR="00AC5BE9" w:rsidRPr="00AC5BE9">
        <w:rPr>
          <w:rFonts w:hint="eastAsia"/>
        </w:rPr>
        <w:t>サイクリン</w:t>
      </w:r>
      <w:r w:rsidR="00AC5BE9" w:rsidRPr="00AC5BE9">
        <w:rPr>
          <w:rFonts w:hint="eastAsia"/>
        </w:rPr>
        <w:t>D1</w:t>
      </w:r>
      <w:r w:rsidR="00AC5BE9" w:rsidRPr="00AC5BE9">
        <w:rPr>
          <w:rFonts w:hint="eastAsia"/>
        </w:rPr>
        <w:t>の過剰発現</w:t>
      </w:r>
      <w:r w:rsidR="00AC5BE9">
        <w:rPr>
          <w:rFonts w:hint="eastAsia"/>
        </w:rPr>
        <w:t>、</w:t>
      </w:r>
      <w:r w:rsidR="00AC5BE9" w:rsidRPr="00AC5BE9">
        <w:rPr>
          <w:rFonts w:hint="eastAsia"/>
        </w:rPr>
        <w:t>p16</w:t>
      </w:r>
      <w:r w:rsidR="00AC5BE9" w:rsidRPr="00AC5BE9">
        <w:rPr>
          <w:rFonts w:hint="eastAsia"/>
          <w:vertAlign w:val="superscript"/>
        </w:rPr>
        <w:t>Ink4a</w:t>
      </w:r>
      <w:r w:rsidR="00AC5BE9">
        <w:rPr>
          <w:rFonts w:hint="eastAsia"/>
        </w:rPr>
        <w:t>の</w:t>
      </w:r>
      <w:r w:rsidR="00C738B2">
        <w:rPr>
          <w:rFonts w:hint="eastAsia"/>
        </w:rPr>
        <w:t>欠失</w:t>
      </w:r>
      <w:r w:rsidR="00AC5BE9" w:rsidRPr="00AC5BE9">
        <w:rPr>
          <w:rFonts w:hint="eastAsia"/>
        </w:rPr>
        <w:t xml:space="preserve"> </w:t>
      </w:r>
      <w:r w:rsidR="00AC5BE9" w:rsidRPr="00AC5BE9">
        <w:rPr>
          <w:rFonts w:hint="eastAsia"/>
        </w:rPr>
        <w:t>、</w:t>
      </w:r>
      <w:r w:rsidR="00AC5BE9" w:rsidRPr="00AC5BE9">
        <w:rPr>
          <w:rFonts w:hint="eastAsia"/>
        </w:rPr>
        <w:t>Ink4</w:t>
      </w:r>
      <w:r w:rsidR="00861F44">
        <w:rPr>
          <w:rFonts w:hint="eastAsia"/>
        </w:rPr>
        <w:t>を</w:t>
      </w:r>
      <w:r w:rsidR="00764D1C">
        <w:rPr>
          <w:rFonts w:hint="eastAsia"/>
        </w:rPr>
        <w:t>不応状態にする</w:t>
      </w:r>
      <w:r w:rsidR="00AC5BE9">
        <w:rPr>
          <w:rFonts w:hint="eastAsia"/>
        </w:rPr>
        <w:t>CDK4</w:t>
      </w:r>
      <w:r w:rsidR="00AC5BE9">
        <w:rPr>
          <w:rFonts w:hint="eastAsia"/>
        </w:rPr>
        <w:t>の</w:t>
      </w:r>
      <w:r w:rsidR="00AC5BE9" w:rsidRPr="00AC5BE9">
        <w:rPr>
          <w:rFonts w:hint="eastAsia"/>
        </w:rPr>
        <w:t>変異、または</w:t>
      </w:r>
      <w:proofErr w:type="spellStart"/>
      <w:r w:rsidR="00AC5BE9" w:rsidRPr="00AC5BE9">
        <w:rPr>
          <w:rFonts w:hint="eastAsia"/>
        </w:rPr>
        <w:t>Rb</w:t>
      </w:r>
      <w:proofErr w:type="spellEnd"/>
      <w:r w:rsidR="00AC5BE9">
        <w:rPr>
          <w:rFonts w:hint="eastAsia"/>
        </w:rPr>
        <w:t>自身の</w:t>
      </w:r>
      <w:r w:rsidR="00C738B2">
        <w:rPr>
          <w:rFonts w:hint="eastAsia"/>
        </w:rPr>
        <w:t>欠失</w:t>
      </w:r>
      <w:r w:rsidR="00AC5BE9" w:rsidRPr="00AC5BE9">
        <w:rPr>
          <w:rFonts w:hint="eastAsia"/>
        </w:rPr>
        <w:t>によって</w:t>
      </w:r>
      <w:r w:rsidR="00AC5BE9">
        <w:rPr>
          <w:rFonts w:hint="eastAsia"/>
        </w:rPr>
        <w:t>調節異常が</w:t>
      </w:r>
      <w:r w:rsidR="00AC5BE9">
        <w:rPr>
          <w:rFonts w:hint="eastAsia"/>
        </w:rPr>
        <w:lastRenderedPageBreak/>
        <w:t>お</w:t>
      </w:r>
      <w:r w:rsidR="00473640">
        <w:rPr>
          <w:rFonts w:hint="eastAsia"/>
        </w:rPr>
        <w:t>こっている</w:t>
      </w:r>
      <w:r w:rsidR="00AC5BE9">
        <w:rPr>
          <w:rFonts w:hint="eastAsia"/>
        </w:rPr>
        <w:t>。</w:t>
      </w:r>
      <w:r w:rsidR="00DA3C2D">
        <w:rPr>
          <w:rFonts w:hint="eastAsia"/>
        </w:rPr>
        <w:t>このことは、</w:t>
      </w:r>
      <w:r w:rsidR="00C738B2">
        <w:rPr>
          <w:rFonts w:hint="eastAsia"/>
        </w:rPr>
        <w:t>がん細胞が</w:t>
      </w:r>
      <w:r w:rsidR="00DA3C2D">
        <w:rPr>
          <w:rFonts w:hint="eastAsia"/>
        </w:rPr>
        <w:t>どのように</w:t>
      </w:r>
      <w:r w:rsidR="00C738B2">
        <w:rPr>
          <w:rFonts w:hint="eastAsia"/>
        </w:rPr>
        <w:t>細胞外シグナルに応答しているかということに影響するだけではなく、</w:t>
      </w:r>
      <w:proofErr w:type="spellStart"/>
      <w:r w:rsidR="00C738B2">
        <w:rPr>
          <w:rFonts w:hint="eastAsia"/>
        </w:rPr>
        <w:t>Rb</w:t>
      </w:r>
      <w:proofErr w:type="spellEnd"/>
      <w:r w:rsidR="00C738B2">
        <w:rPr>
          <w:rFonts w:hint="eastAsia"/>
        </w:rPr>
        <w:t>不活性の間</w:t>
      </w:r>
      <w:r w:rsidR="00C738B2">
        <w:rPr>
          <w:rFonts w:hint="eastAsia"/>
        </w:rPr>
        <w:t>CDK</w:t>
      </w:r>
      <w:r w:rsidR="002A5FF8">
        <w:rPr>
          <w:rFonts w:hint="eastAsia"/>
        </w:rPr>
        <w:t>によって連続して起こるリン酸の需要</w:t>
      </w:r>
      <w:r w:rsidR="00473640">
        <w:rPr>
          <w:rFonts w:hint="eastAsia"/>
        </w:rPr>
        <w:t>にも影響しうる。このように</w:t>
      </w:r>
      <w:r w:rsidR="00C738B2">
        <w:rPr>
          <w:rFonts w:hint="eastAsia"/>
        </w:rPr>
        <w:t>、いくつかの細胞において</w:t>
      </w:r>
      <w:r w:rsidR="00C738B2">
        <w:rPr>
          <w:rFonts w:hint="eastAsia"/>
        </w:rPr>
        <w:t>CDK2</w:t>
      </w:r>
      <w:r w:rsidR="00C738B2">
        <w:rPr>
          <w:rFonts w:hint="eastAsia"/>
        </w:rPr>
        <w:t>は重要で</w:t>
      </w:r>
      <w:r w:rsidR="00CA7541">
        <w:rPr>
          <w:rFonts w:hint="eastAsia"/>
        </w:rPr>
        <w:t>なく</w:t>
      </w:r>
      <w:r w:rsidR="00C738B2">
        <w:rPr>
          <w:rFonts w:hint="eastAsia"/>
        </w:rPr>
        <w:t>、</w:t>
      </w:r>
      <w:r w:rsidR="00CA7541">
        <w:rPr>
          <w:rFonts w:hint="eastAsia"/>
        </w:rPr>
        <w:t>他の</w:t>
      </w:r>
      <w:r w:rsidR="00CA7541">
        <w:rPr>
          <w:rFonts w:hint="eastAsia"/>
        </w:rPr>
        <w:t>CDK</w:t>
      </w:r>
      <w:r w:rsidR="00CA7541">
        <w:rPr>
          <w:rFonts w:hint="eastAsia"/>
        </w:rPr>
        <w:t>で代償しうるかもしれない。</w:t>
      </w:r>
    </w:p>
    <w:p w:rsidR="00AA0F03" w:rsidRDefault="00CA7541" w:rsidP="003F1E93">
      <w:r>
        <w:rPr>
          <w:rFonts w:hint="eastAsia"/>
        </w:rPr>
        <w:t>・</w:t>
      </w:r>
      <w:proofErr w:type="spellStart"/>
      <w:r>
        <w:rPr>
          <w:rFonts w:hint="eastAsia"/>
        </w:rPr>
        <w:t>Rb</w:t>
      </w:r>
      <w:proofErr w:type="spellEnd"/>
      <w:r>
        <w:rPr>
          <w:rFonts w:hint="eastAsia"/>
        </w:rPr>
        <w:t>は</w:t>
      </w:r>
      <w:r>
        <w:rPr>
          <w:rFonts w:hint="eastAsia"/>
        </w:rPr>
        <w:t>CDK4/6</w:t>
      </w:r>
      <w:r>
        <w:rPr>
          <w:rFonts w:hint="eastAsia"/>
        </w:rPr>
        <w:t>の</w:t>
      </w:r>
      <w:r w:rsidR="003E6B25">
        <w:rPr>
          <w:rFonts w:hint="eastAsia"/>
        </w:rPr>
        <w:t>第一の</w:t>
      </w:r>
      <w:r>
        <w:rPr>
          <w:rFonts w:hint="eastAsia"/>
        </w:rPr>
        <w:t>細胞周期</w:t>
      </w:r>
      <w:r w:rsidR="00410EC8">
        <w:rPr>
          <w:rFonts w:hint="eastAsia"/>
        </w:rPr>
        <w:t>の</w:t>
      </w:r>
      <w:r>
        <w:rPr>
          <w:rFonts w:hint="eastAsia"/>
        </w:rPr>
        <w:t>標的であるが、</w:t>
      </w:r>
      <w:proofErr w:type="spellStart"/>
      <w:r>
        <w:rPr>
          <w:rFonts w:hint="eastAsia"/>
        </w:rPr>
        <w:t>Rb</w:t>
      </w:r>
      <w:proofErr w:type="spellEnd"/>
      <w:r>
        <w:rPr>
          <w:rFonts w:hint="eastAsia"/>
        </w:rPr>
        <w:t>と</w:t>
      </w:r>
      <w:r w:rsidR="00413CAB">
        <w:rPr>
          <w:rFonts w:hint="eastAsia"/>
        </w:rPr>
        <w:t>は別</w:t>
      </w:r>
      <w:r>
        <w:rPr>
          <w:rFonts w:hint="eastAsia"/>
        </w:rPr>
        <w:t>の蛋白質は</w:t>
      </w:r>
      <w:r w:rsidR="00410EC8">
        <w:rPr>
          <w:rFonts w:hint="eastAsia"/>
        </w:rPr>
        <w:t>非細胞周期に関連した役割を持っている。</w:t>
      </w:r>
      <w:r w:rsidR="00F47015" w:rsidRPr="00413CAB">
        <w:rPr>
          <w:rFonts w:hint="eastAsia"/>
          <w:u w:val="single"/>
        </w:rPr>
        <w:t>CDK4/6</w:t>
      </w:r>
      <w:r w:rsidR="00F47015" w:rsidRPr="00413CAB">
        <w:rPr>
          <w:rFonts w:hint="eastAsia"/>
          <w:u w:val="single"/>
        </w:rPr>
        <w:t>は</w:t>
      </w:r>
      <w:r w:rsidR="00500BE0" w:rsidRPr="00413CAB">
        <w:rPr>
          <w:rFonts w:hint="eastAsia"/>
          <w:u w:val="single"/>
        </w:rPr>
        <w:t>、細胞分化に含まれる転写</w:t>
      </w:r>
      <w:r w:rsidR="00F47015" w:rsidRPr="00413CAB">
        <w:rPr>
          <w:rFonts w:hint="eastAsia"/>
          <w:u w:val="single"/>
        </w:rPr>
        <w:t>活性に影響</w:t>
      </w:r>
      <w:r w:rsidR="002A5FF8" w:rsidRPr="00413CAB">
        <w:rPr>
          <w:rFonts w:hint="eastAsia"/>
          <w:u w:val="single"/>
        </w:rPr>
        <w:t>する因子、活性</w:t>
      </w:r>
      <w:r w:rsidR="00500BE0" w:rsidRPr="00413CAB">
        <w:rPr>
          <w:rFonts w:hint="eastAsia"/>
          <w:u w:val="single"/>
        </w:rPr>
        <w:t>に影響するアポトーシス因子、ミトコンドリア活性に直接影響しうる他の因子をリン酸化することができる。</w:t>
      </w:r>
    </w:p>
    <w:p w:rsidR="00BA2E35" w:rsidRDefault="00BA2E35" w:rsidP="003F1E93"/>
    <w:p w:rsidR="00BA2E35" w:rsidRPr="00F72CCF" w:rsidRDefault="004F3936" w:rsidP="00612001">
      <w:pPr>
        <w:pStyle w:val="a3"/>
        <w:numPr>
          <w:ilvl w:val="0"/>
          <w:numId w:val="4"/>
        </w:numPr>
        <w:ind w:leftChars="0"/>
        <w:rPr>
          <w:b/>
        </w:rPr>
      </w:pPr>
      <w:r w:rsidRPr="00F72CCF">
        <w:rPr>
          <w:rFonts w:hint="eastAsia"/>
          <w:b/>
        </w:rPr>
        <w:t>CDK4/6</w:t>
      </w:r>
      <w:r w:rsidRPr="00F72CCF">
        <w:rPr>
          <w:rFonts w:hint="eastAsia"/>
          <w:b/>
        </w:rPr>
        <w:t>阻害剤：明確な利点</w:t>
      </w:r>
      <w:r w:rsidR="00612001" w:rsidRPr="00F72CCF">
        <w:rPr>
          <w:rFonts w:hint="eastAsia"/>
          <w:b/>
        </w:rPr>
        <w:t>のある</w:t>
      </w:r>
      <w:r w:rsidR="00612001" w:rsidRPr="00F72CCF">
        <w:rPr>
          <w:rFonts w:hint="eastAsia"/>
          <w:b/>
        </w:rPr>
        <w:t>3</w:t>
      </w:r>
      <w:r w:rsidR="006E5C18" w:rsidRPr="00F72CCF">
        <w:rPr>
          <w:rFonts w:hint="eastAsia"/>
          <w:b/>
        </w:rPr>
        <w:t>剤</w:t>
      </w:r>
    </w:p>
    <w:p w:rsidR="00BC0E0F" w:rsidRDefault="00612001" w:rsidP="00580C86">
      <w:r>
        <w:rPr>
          <w:rFonts w:hint="eastAsia"/>
        </w:rPr>
        <w:t>・パルボシクリブは</w:t>
      </w:r>
      <w:r w:rsidR="006E5C18">
        <w:rPr>
          <w:rFonts w:hint="eastAsia"/>
        </w:rPr>
        <w:t>、臨床的効能を証明した</w:t>
      </w:r>
      <w:r>
        <w:rPr>
          <w:rFonts w:hint="eastAsia"/>
        </w:rPr>
        <w:t>最初の</w:t>
      </w:r>
      <w:r>
        <w:rPr>
          <w:rFonts w:hint="eastAsia"/>
        </w:rPr>
        <w:t>CDK4/6</w:t>
      </w:r>
      <w:r w:rsidR="006E5C18">
        <w:rPr>
          <w:rFonts w:hint="eastAsia"/>
        </w:rPr>
        <w:t>阻害剤で、すぐに他の</w:t>
      </w:r>
      <w:r w:rsidR="006E5C18">
        <w:rPr>
          <w:rFonts w:hint="eastAsia"/>
        </w:rPr>
        <w:t>2</w:t>
      </w:r>
      <w:r w:rsidR="006E5C18">
        <w:rPr>
          <w:rFonts w:hint="eastAsia"/>
        </w:rPr>
        <w:t>剤が続いた。リボシクリブは構造的に</w:t>
      </w:r>
      <w:r w:rsidR="006D40D7" w:rsidRPr="006D40D7">
        <w:rPr>
          <w:rFonts w:hint="eastAsia"/>
        </w:rPr>
        <w:t>パルボシクリブ</w:t>
      </w:r>
      <w:r w:rsidR="006D40D7">
        <w:rPr>
          <w:rFonts w:hint="eastAsia"/>
        </w:rPr>
        <w:t>によく似ており、アベマシクリブは</w:t>
      </w:r>
      <w:r w:rsidR="005D18FF">
        <w:rPr>
          <w:rFonts w:hint="eastAsia"/>
        </w:rPr>
        <w:t>どちらにもあまり似ていない。</w:t>
      </w:r>
      <w:r w:rsidR="00473640">
        <w:rPr>
          <w:rFonts w:hint="eastAsia"/>
        </w:rPr>
        <w:t>サイクリン</w:t>
      </w:r>
      <w:r w:rsidR="00BC0E0F">
        <w:rPr>
          <w:rFonts w:hint="eastAsia"/>
        </w:rPr>
        <w:t>D1/CDK</w:t>
      </w:r>
      <w:r w:rsidR="00D307F2">
        <w:rPr>
          <w:rFonts w:hint="eastAsia"/>
        </w:rPr>
        <w:t>や様々な</w:t>
      </w:r>
      <w:r w:rsidR="0003460B">
        <w:rPr>
          <w:rFonts w:hint="eastAsia"/>
        </w:rPr>
        <w:t>サイクリン</w:t>
      </w:r>
      <w:r w:rsidR="00D307F2">
        <w:rPr>
          <w:rFonts w:hint="eastAsia"/>
        </w:rPr>
        <w:t>D/</w:t>
      </w:r>
      <w:r w:rsidR="00D307F2">
        <w:t xml:space="preserve">CDK6 </w:t>
      </w:r>
      <w:r w:rsidR="00D307F2">
        <w:rPr>
          <w:rFonts w:hint="eastAsia"/>
        </w:rPr>
        <w:t>を使った</w:t>
      </w:r>
      <w:r w:rsidR="00BC0E0F" w:rsidRPr="00413CAB">
        <w:rPr>
          <w:i/>
        </w:rPr>
        <w:t>i</w:t>
      </w:r>
      <w:r w:rsidR="005D18FF" w:rsidRPr="00413CAB">
        <w:rPr>
          <w:rFonts w:hint="eastAsia"/>
          <w:i/>
        </w:rPr>
        <w:t xml:space="preserve">n </w:t>
      </w:r>
      <w:r w:rsidR="005D18FF" w:rsidRPr="00413CAB">
        <w:rPr>
          <w:i/>
        </w:rPr>
        <w:t>vitro</w:t>
      </w:r>
      <w:r w:rsidR="00BC0E0F">
        <w:rPr>
          <w:rFonts w:hint="eastAsia"/>
        </w:rPr>
        <w:t>研究から、</w:t>
      </w:r>
      <w:r w:rsidR="00BC0E0F" w:rsidRPr="00413CAB">
        <w:rPr>
          <w:rFonts w:hint="eastAsia"/>
          <w:u w:val="single"/>
        </w:rPr>
        <w:t>アベマシクリブとリボシクリブの両方が</w:t>
      </w:r>
      <w:r w:rsidR="0003460B" w:rsidRPr="00413CAB">
        <w:rPr>
          <w:rFonts w:hint="eastAsia"/>
          <w:u w:val="single"/>
        </w:rPr>
        <w:t>、</w:t>
      </w:r>
      <w:r w:rsidR="00413CAB" w:rsidRPr="00413CAB">
        <w:rPr>
          <w:rFonts w:hint="eastAsia"/>
          <w:u w:val="single"/>
        </w:rPr>
        <w:t>C</w:t>
      </w:r>
      <w:r w:rsidR="00BC0E0F" w:rsidRPr="00413CAB">
        <w:rPr>
          <w:rFonts w:hint="eastAsia"/>
          <w:u w:val="single"/>
        </w:rPr>
        <w:t>DK6</w:t>
      </w:r>
      <w:r w:rsidR="00BC0E0F" w:rsidRPr="00413CAB">
        <w:rPr>
          <w:rFonts w:hint="eastAsia"/>
          <w:u w:val="single"/>
        </w:rPr>
        <w:t>より</w:t>
      </w:r>
      <w:r w:rsidR="00BC0E0F" w:rsidRPr="00413CAB">
        <w:rPr>
          <w:rFonts w:hint="eastAsia"/>
          <w:u w:val="single"/>
        </w:rPr>
        <w:t>CDK4</w:t>
      </w:r>
      <w:r w:rsidR="00BC0E0F" w:rsidRPr="00413CAB">
        <w:rPr>
          <w:rFonts w:hint="eastAsia"/>
          <w:u w:val="single"/>
        </w:rPr>
        <w:t>に対して効力があることがわかっている。</w:t>
      </w:r>
      <w:r w:rsidR="00BC0E0F">
        <w:rPr>
          <w:rFonts w:hint="eastAsia"/>
        </w:rPr>
        <w:t>一方</w:t>
      </w:r>
      <w:r w:rsidR="00413CAB">
        <w:rPr>
          <w:rFonts w:hint="eastAsia"/>
        </w:rPr>
        <w:t>、</w:t>
      </w:r>
      <w:r w:rsidR="00BC0E0F" w:rsidRPr="00413CAB">
        <w:rPr>
          <w:rFonts w:hint="eastAsia"/>
          <w:u w:val="single"/>
        </w:rPr>
        <w:t>パルボシクリブは</w:t>
      </w:r>
      <w:r w:rsidR="0003460B" w:rsidRPr="00413CAB">
        <w:rPr>
          <w:rFonts w:hint="eastAsia"/>
          <w:u w:val="single"/>
        </w:rPr>
        <w:t>、サイクリン</w:t>
      </w:r>
      <w:r w:rsidR="00BC0E0F" w:rsidRPr="00413CAB">
        <w:rPr>
          <w:rFonts w:hint="eastAsia"/>
          <w:u w:val="single"/>
        </w:rPr>
        <w:t>D1/CDK4</w:t>
      </w:r>
      <w:r w:rsidR="00BC0E0F" w:rsidRPr="00413CAB">
        <w:rPr>
          <w:rFonts w:hint="eastAsia"/>
          <w:u w:val="single"/>
        </w:rPr>
        <w:t>と</w:t>
      </w:r>
      <w:r w:rsidR="0003460B" w:rsidRPr="00413CAB">
        <w:rPr>
          <w:rFonts w:hint="eastAsia"/>
          <w:u w:val="single"/>
        </w:rPr>
        <w:t>サイクリン</w:t>
      </w:r>
      <w:r w:rsidR="00BC0E0F" w:rsidRPr="00413CAB">
        <w:rPr>
          <w:rFonts w:hint="eastAsia"/>
          <w:u w:val="single"/>
        </w:rPr>
        <w:t>D2/CDK6</w:t>
      </w:r>
      <w:r w:rsidR="0003460B" w:rsidRPr="00413CAB">
        <w:rPr>
          <w:rFonts w:hint="eastAsia"/>
          <w:u w:val="single"/>
        </w:rPr>
        <w:t>における活性に</w:t>
      </w:r>
      <w:r w:rsidR="00BC0E0F" w:rsidRPr="00413CAB">
        <w:rPr>
          <w:rFonts w:hint="eastAsia"/>
          <w:u w:val="single"/>
        </w:rPr>
        <w:t>同様の効力を持っている</w:t>
      </w:r>
      <w:r w:rsidR="00BC0E0F">
        <w:rPr>
          <w:rFonts w:hint="eastAsia"/>
        </w:rPr>
        <w:t>。そのような分析において、アベマシクリブは</w:t>
      </w:r>
      <w:r w:rsidR="00BC0E0F">
        <w:rPr>
          <w:rFonts w:hint="eastAsia"/>
        </w:rPr>
        <w:t>CDK4</w:t>
      </w:r>
      <w:r w:rsidR="00BC0E0F">
        <w:rPr>
          <w:rFonts w:hint="eastAsia"/>
        </w:rPr>
        <w:t>阻害に比べて、</w:t>
      </w:r>
      <w:r w:rsidR="0003460B">
        <w:rPr>
          <w:rFonts w:hint="eastAsia"/>
        </w:rPr>
        <w:t>サイクリン</w:t>
      </w:r>
      <w:r w:rsidR="00BC0E0F">
        <w:rPr>
          <w:rFonts w:hint="eastAsia"/>
        </w:rPr>
        <w:t>T1/CDK9</w:t>
      </w:r>
      <w:r w:rsidR="00BC0E0F">
        <w:rPr>
          <w:rFonts w:hint="eastAsia"/>
        </w:rPr>
        <w:t>、</w:t>
      </w:r>
      <w:r w:rsidR="0003460B">
        <w:rPr>
          <w:rFonts w:hint="eastAsia"/>
        </w:rPr>
        <w:t>サイクリン</w:t>
      </w:r>
      <w:r w:rsidR="00BC0E0F">
        <w:rPr>
          <w:rFonts w:hint="eastAsia"/>
        </w:rPr>
        <w:t>E2</w:t>
      </w:r>
      <w:r w:rsidR="00BC0E0F">
        <w:t>/CDK</w:t>
      </w:r>
      <w:r w:rsidR="00BC0E0F">
        <w:rPr>
          <w:rFonts w:hint="eastAsia"/>
        </w:rPr>
        <w:t>2</w:t>
      </w:r>
      <w:r w:rsidR="00BC0E0F">
        <w:rPr>
          <w:rFonts w:hint="eastAsia"/>
        </w:rPr>
        <w:t>、</w:t>
      </w:r>
      <w:r w:rsidR="00BC0E0F">
        <w:rPr>
          <w:rFonts w:hint="eastAsia"/>
        </w:rPr>
        <w:t>p25/CDK5</w:t>
      </w:r>
      <w:r w:rsidR="00BC0E0F">
        <w:rPr>
          <w:rFonts w:hint="eastAsia"/>
        </w:rPr>
        <w:t>、</w:t>
      </w:r>
      <w:r w:rsidR="00BC0E0F">
        <w:rPr>
          <w:rFonts w:hint="eastAsia"/>
        </w:rPr>
        <w:t>p35/CDK5</w:t>
      </w:r>
      <w:r w:rsidR="00BC0E0F">
        <w:rPr>
          <w:rFonts w:hint="eastAsia"/>
        </w:rPr>
        <w:t>に対しては</w:t>
      </w:r>
      <w:r w:rsidR="00413CAB">
        <w:rPr>
          <w:rFonts w:hint="eastAsia"/>
        </w:rPr>
        <w:t>弱い</w:t>
      </w:r>
      <w:r w:rsidR="00BC0E0F">
        <w:rPr>
          <w:rFonts w:hint="eastAsia"/>
        </w:rPr>
        <w:t>活性を持っている。</w:t>
      </w:r>
      <w:r w:rsidR="0003460B">
        <w:rPr>
          <w:rFonts w:hint="eastAsia"/>
        </w:rPr>
        <w:t>しかし、これら</w:t>
      </w:r>
      <w:proofErr w:type="spellStart"/>
      <w:r w:rsidR="007343E1" w:rsidRPr="007343E1">
        <w:rPr>
          <w:rFonts w:hint="eastAsia"/>
        </w:rPr>
        <w:t>Rb</w:t>
      </w:r>
      <w:proofErr w:type="spellEnd"/>
      <w:r w:rsidR="007343E1" w:rsidRPr="007343E1">
        <w:rPr>
          <w:rFonts w:hint="eastAsia"/>
        </w:rPr>
        <w:t>陰性腫瘍細胞ではなく</w:t>
      </w:r>
      <w:proofErr w:type="spellStart"/>
      <w:r w:rsidR="007343E1" w:rsidRPr="007343E1">
        <w:rPr>
          <w:rFonts w:hint="eastAsia"/>
        </w:rPr>
        <w:t>Rb</w:t>
      </w:r>
      <w:proofErr w:type="spellEnd"/>
      <w:r w:rsidR="007343E1">
        <w:rPr>
          <w:rFonts w:hint="eastAsia"/>
        </w:rPr>
        <w:t>陽性腫瘍細胞の増殖を抑制するための薬剤の顕著な特異性として、</w:t>
      </w:r>
      <w:r w:rsidR="00022521" w:rsidRPr="00413CAB">
        <w:rPr>
          <w:rFonts w:hint="eastAsia"/>
          <w:i/>
        </w:rPr>
        <w:t>in vitro</w:t>
      </w:r>
      <w:r w:rsidR="00022521">
        <w:rPr>
          <w:rFonts w:hint="eastAsia"/>
        </w:rPr>
        <w:t>での性質の相違は</w:t>
      </w:r>
      <w:r w:rsidR="00022521" w:rsidRPr="00413CAB">
        <w:rPr>
          <w:rFonts w:hint="eastAsia"/>
          <w:i/>
        </w:rPr>
        <w:t>in vivo</w:t>
      </w:r>
      <w:r w:rsidR="0003460B">
        <w:rPr>
          <w:rFonts w:hint="eastAsia"/>
        </w:rPr>
        <w:t>での活性にあまり役立たないかもしれないことも</w:t>
      </w:r>
      <w:r w:rsidR="007343E1">
        <w:rPr>
          <w:rFonts w:hint="eastAsia"/>
        </w:rPr>
        <w:t>示唆</w:t>
      </w:r>
      <w:r w:rsidR="0003460B">
        <w:rPr>
          <w:rFonts w:hint="eastAsia"/>
        </w:rPr>
        <w:t>されている。</w:t>
      </w:r>
    </w:p>
    <w:p w:rsidR="00A97984" w:rsidRPr="000D6840" w:rsidRDefault="00022521" w:rsidP="00580C86">
      <w:r>
        <w:rPr>
          <w:rFonts w:hint="eastAsia"/>
        </w:rPr>
        <w:t>・</w:t>
      </w:r>
      <w:r w:rsidRPr="00413CAB">
        <w:rPr>
          <w:rFonts w:hint="eastAsia"/>
          <w:u w:val="single"/>
        </w:rPr>
        <w:t>3</w:t>
      </w:r>
      <w:r w:rsidRPr="00413CAB">
        <w:rPr>
          <w:rFonts w:hint="eastAsia"/>
          <w:u w:val="single"/>
        </w:rPr>
        <w:t>つの</w:t>
      </w:r>
      <w:r w:rsidRPr="00413CAB">
        <w:rPr>
          <w:rFonts w:hint="eastAsia"/>
          <w:u w:val="single"/>
        </w:rPr>
        <w:t>CDK4/6</w:t>
      </w:r>
      <w:r w:rsidRPr="00413CAB">
        <w:rPr>
          <w:rFonts w:hint="eastAsia"/>
          <w:u w:val="single"/>
        </w:rPr>
        <w:t>阻害剤は全て経口</w:t>
      </w:r>
      <w:r w:rsidR="00413CAB" w:rsidRPr="00413CAB">
        <w:rPr>
          <w:rFonts w:hint="eastAsia"/>
          <w:u w:val="single"/>
        </w:rPr>
        <w:t>投与</w:t>
      </w:r>
      <w:r w:rsidRPr="00413CAB">
        <w:rPr>
          <w:rFonts w:hint="eastAsia"/>
          <w:u w:val="single"/>
        </w:rPr>
        <w:t>可能</w:t>
      </w:r>
      <w:r>
        <w:rPr>
          <w:rFonts w:hint="eastAsia"/>
        </w:rPr>
        <w:t>であるが、各々は異なる薬理動態と毒性を持って</w:t>
      </w:r>
      <w:r w:rsidR="00867908">
        <w:rPr>
          <w:rFonts w:hint="eastAsia"/>
        </w:rPr>
        <w:t>おり、異なる投与方法が必要である。</w:t>
      </w:r>
      <w:r w:rsidR="002C4BC8" w:rsidRPr="00413CAB">
        <w:rPr>
          <w:rFonts w:hint="eastAsia"/>
          <w:u w:val="single"/>
        </w:rPr>
        <w:t>パルボシクリブと</w:t>
      </w:r>
      <w:r w:rsidR="00A97984" w:rsidRPr="00413CAB">
        <w:rPr>
          <w:rFonts w:hint="eastAsia"/>
          <w:u w:val="single"/>
        </w:rPr>
        <w:t>リボシクリブは</w:t>
      </w:r>
      <w:r w:rsidR="00A97984" w:rsidRPr="00413CAB">
        <w:rPr>
          <w:rFonts w:hint="eastAsia"/>
          <w:u w:val="single"/>
        </w:rPr>
        <w:t>1</w:t>
      </w:r>
      <w:r w:rsidR="00A97984" w:rsidRPr="00413CAB">
        <w:rPr>
          <w:rFonts w:hint="eastAsia"/>
          <w:u w:val="single"/>
        </w:rPr>
        <w:t>日</w:t>
      </w:r>
      <w:r w:rsidR="00A97984" w:rsidRPr="00413CAB">
        <w:rPr>
          <w:rFonts w:hint="eastAsia"/>
          <w:u w:val="single"/>
        </w:rPr>
        <w:t>1</w:t>
      </w:r>
      <w:r w:rsidR="00A97984" w:rsidRPr="00413CAB">
        <w:rPr>
          <w:rFonts w:hint="eastAsia"/>
          <w:u w:val="single"/>
        </w:rPr>
        <w:t>回投与で、一方アベマシクリブは</w:t>
      </w:r>
      <w:r w:rsidR="00A97984" w:rsidRPr="00413CAB">
        <w:rPr>
          <w:rFonts w:hint="eastAsia"/>
          <w:u w:val="single"/>
        </w:rPr>
        <w:t>1</w:t>
      </w:r>
      <w:r w:rsidR="00A97984" w:rsidRPr="00413CAB">
        <w:rPr>
          <w:rFonts w:hint="eastAsia"/>
          <w:u w:val="single"/>
        </w:rPr>
        <w:t>日</w:t>
      </w:r>
      <w:r w:rsidR="00A97984" w:rsidRPr="00413CAB">
        <w:rPr>
          <w:rFonts w:hint="eastAsia"/>
          <w:u w:val="single"/>
        </w:rPr>
        <w:t>2</w:t>
      </w:r>
      <w:r w:rsidR="00A97984" w:rsidRPr="00413CAB">
        <w:rPr>
          <w:rFonts w:hint="eastAsia"/>
          <w:u w:val="single"/>
        </w:rPr>
        <w:t>回投与である。</w:t>
      </w:r>
      <w:r w:rsidR="00A97984">
        <w:rPr>
          <w:rFonts w:hint="eastAsia"/>
        </w:rPr>
        <w:t>リボシクリブは半減期が（</w:t>
      </w:r>
      <w:r w:rsidR="00A97984">
        <w:rPr>
          <w:rFonts w:hint="eastAsia"/>
        </w:rPr>
        <w:t>30</w:t>
      </w:r>
      <w:r w:rsidR="00A97984">
        <w:rPr>
          <w:rFonts w:hint="eastAsia"/>
        </w:rPr>
        <w:t>時間以上と）長く、</w:t>
      </w:r>
      <w:r w:rsidR="00A97984">
        <w:rPr>
          <w:rFonts w:hint="eastAsia"/>
        </w:rPr>
        <w:t>2</w:t>
      </w:r>
      <w:r w:rsidR="00A97984">
        <w:rPr>
          <w:rFonts w:hint="eastAsia"/>
        </w:rPr>
        <w:t>㎍</w:t>
      </w:r>
      <w:r w:rsidR="00A97984">
        <w:rPr>
          <w:rFonts w:hint="eastAsia"/>
        </w:rPr>
        <w:t>/ml</w:t>
      </w:r>
      <w:r w:rsidR="0003460B">
        <w:rPr>
          <w:rFonts w:hint="eastAsia"/>
        </w:rPr>
        <w:t>を超える高血中濃度になることは注目に値する</w:t>
      </w:r>
      <w:r w:rsidR="00A97984">
        <w:rPr>
          <w:rFonts w:hint="eastAsia"/>
        </w:rPr>
        <w:t>。</w:t>
      </w:r>
      <w:r w:rsidR="00A97984" w:rsidRPr="00A97984">
        <w:rPr>
          <w:rFonts w:hint="eastAsia"/>
        </w:rPr>
        <w:t>このことは、</w:t>
      </w:r>
      <w:r w:rsidR="0003460B">
        <w:rPr>
          <w:rFonts w:hint="eastAsia"/>
        </w:rPr>
        <w:t>マウスモデルで示されるように</w:t>
      </w:r>
      <w:r w:rsidR="00E2789C">
        <w:rPr>
          <w:rFonts w:hint="eastAsia"/>
        </w:rPr>
        <w:t>、</w:t>
      </w:r>
      <w:r w:rsidR="00A97984" w:rsidRPr="00A97984">
        <w:rPr>
          <w:rFonts w:hint="eastAsia"/>
        </w:rPr>
        <w:t>パルボシクリブやアベマシクリブに比べ、リボシクリブでは脳脊髄液での濃度が高くなると言い換えられる。</w:t>
      </w:r>
      <w:r w:rsidR="00E2789C">
        <w:rPr>
          <w:rFonts w:hint="eastAsia"/>
        </w:rPr>
        <w:t>他の齧歯動物では</w:t>
      </w:r>
      <w:r w:rsidR="0003460B">
        <w:rPr>
          <w:rFonts w:hint="eastAsia"/>
        </w:rPr>
        <w:t>、パルボシクリブが中枢神経系から強く排出され</w:t>
      </w:r>
      <w:r w:rsidR="00E2789C">
        <w:rPr>
          <w:rFonts w:hint="eastAsia"/>
        </w:rPr>
        <w:t>、アベマ</w:t>
      </w:r>
      <w:r w:rsidR="0003460B">
        <w:rPr>
          <w:rFonts w:hint="eastAsia"/>
        </w:rPr>
        <w:t>シクリブはそれほどではないが排出される。数人のアベマシクリブ投与後に中枢神経系</w:t>
      </w:r>
      <w:r w:rsidR="000D6840" w:rsidRPr="000D6840">
        <w:rPr>
          <w:rFonts w:hint="eastAsia"/>
        </w:rPr>
        <w:t>での薬物濃度測定</w:t>
      </w:r>
      <w:r w:rsidR="000D6840">
        <w:rPr>
          <w:rFonts w:hint="eastAsia"/>
        </w:rPr>
        <w:t>された</w:t>
      </w:r>
      <w:r w:rsidR="00E2789C">
        <w:rPr>
          <w:rFonts w:hint="eastAsia"/>
        </w:rPr>
        <w:t>ヒト患者では</w:t>
      </w:r>
      <w:r w:rsidR="000D6840">
        <w:rPr>
          <w:rFonts w:hint="eastAsia"/>
        </w:rPr>
        <w:t>、</w:t>
      </w:r>
      <w:r w:rsidR="00E2789C" w:rsidRPr="00E2789C">
        <w:rPr>
          <w:rFonts w:hint="eastAsia"/>
        </w:rPr>
        <w:t>2.2</w:t>
      </w:r>
      <w:r w:rsidR="00E2789C">
        <w:rPr>
          <w:rFonts w:hint="eastAsia"/>
        </w:rPr>
        <w:t>－</w:t>
      </w:r>
      <w:r w:rsidR="00E2789C" w:rsidRPr="00E2789C">
        <w:rPr>
          <w:rFonts w:hint="eastAsia"/>
        </w:rPr>
        <w:t>14.7nmol</w:t>
      </w:r>
      <w:r w:rsidR="00E2789C" w:rsidRPr="00E2789C">
        <w:rPr>
          <w:rFonts w:hint="eastAsia"/>
        </w:rPr>
        <w:t>／</w:t>
      </w:r>
      <w:r w:rsidR="00E2789C" w:rsidRPr="00E2789C">
        <w:rPr>
          <w:rFonts w:hint="eastAsia"/>
        </w:rPr>
        <w:t>L</w:t>
      </w:r>
      <w:r w:rsidR="00E2789C">
        <w:rPr>
          <w:rFonts w:hint="eastAsia"/>
        </w:rPr>
        <w:t>の範囲での蓄積濃度</w:t>
      </w:r>
      <w:r w:rsidR="000D6840">
        <w:rPr>
          <w:rFonts w:hint="eastAsia"/>
        </w:rPr>
        <w:t>であった</w:t>
      </w:r>
      <w:r w:rsidR="00E2789C">
        <w:rPr>
          <w:rFonts w:hint="eastAsia"/>
        </w:rPr>
        <w:t>。</w:t>
      </w:r>
    </w:p>
    <w:p w:rsidR="009D4353" w:rsidRDefault="000D6840" w:rsidP="009D4353">
      <w:r>
        <w:rPr>
          <w:rFonts w:hint="eastAsia"/>
        </w:rPr>
        <w:t>・</w:t>
      </w:r>
      <w:r w:rsidRPr="000D6840">
        <w:rPr>
          <w:rFonts w:hint="eastAsia"/>
        </w:rPr>
        <w:t>阻害剤の毒性プロフィールには、</w:t>
      </w:r>
      <w:r>
        <w:rPr>
          <w:rFonts w:hint="eastAsia"/>
        </w:rPr>
        <w:t>理由は完全には明らかになっていないが、</w:t>
      </w:r>
      <w:r w:rsidRPr="000D6840">
        <w:rPr>
          <w:rFonts w:hint="eastAsia"/>
        </w:rPr>
        <w:t>明らかな違いがある。</w:t>
      </w:r>
      <w:r>
        <w:rPr>
          <w:rFonts w:hint="eastAsia"/>
        </w:rPr>
        <w:t>Grade3-4</w:t>
      </w:r>
      <w:r>
        <w:rPr>
          <w:rFonts w:hint="eastAsia"/>
        </w:rPr>
        <w:t>の好中球減少</w:t>
      </w:r>
      <w:r w:rsidR="0034745F">
        <w:rPr>
          <w:rFonts w:hint="eastAsia"/>
        </w:rPr>
        <w:t>が、パルボシクリブやリボシクリブを投与した患者の</w:t>
      </w:r>
      <w:r w:rsidR="0034745F">
        <w:rPr>
          <w:rFonts w:hint="eastAsia"/>
        </w:rPr>
        <w:t>60%</w:t>
      </w:r>
      <w:r w:rsidR="0034745F">
        <w:rPr>
          <w:rFonts w:hint="eastAsia"/>
        </w:rPr>
        <w:t>近くに認められた。</w:t>
      </w:r>
      <w:r w:rsidR="0034745F" w:rsidRPr="00413CAB">
        <w:rPr>
          <w:rFonts w:hint="eastAsia"/>
          <w:u w:val="single"/>
        </w:rPr>
        <w:t>アベマシクリブ</w:t>
      </w:r>
      <w:r w:rsidR="0034745F">
        <w:rPr>
          <w:rFonts w:hint="eastAsia"/>
        </w:rPr>
        <w:t>では全体的に</w:t>
      </w:r>
      <w:r w:rsidR="00413CAB">
        <w:rPr>
          <w:rFonts w:hint="eastAsia"/>
        </w:rPr>
        <w:t>認容</w:t>
      </w:r>
      <w:r w:rsidR="0034745F">
        <w:rPr>
          <w:rFonts w:hint="eastAsia"/>
        </w:rPr>
        <w:t>されているようで、</w:t>
      </w:r>
      <w:r w:rsidR="006F1693" w:rsidRPr="006F1693">
        <w:rPr>
          <w:rFonts w:hint="eastAsia"/>
        </w:rPr>
        <w:t>有害事象のあった患者は</w:t>
      </w:r>
      <w:r w:rsidR="0034745F">
        <w:rPr>
          <w:rFonts w:hint="eastAsia"/>
        </w:rPr>
        <w:t>（リボシクリブやパルボシクリブでは</w:t>
      </w:r>
      <w:r w:rsidR="0034745F">
        <w:rPr>
          <w:rFonts w:hint="eastAsia"/>
        </w:rPr>
        <w:t>70</w:t>
      </w:r>
      <w:r w:rsidR="0034745F">
        <w:rPr>
          <w:rFonts w:hint="eastAsia"/>
        </w:rPr>
        <w:t>－</w:t>
      </w:r>
      <w:r w:rsidR="0034745F">
        <w:rPr>
          <w:rFonts w:hint="eastAsia"/>
        </w:rPr>
        <w:t>80</w:t>
      </w:r>
      <w:r w:rsidR="0034745F">
        <w:rPr>
          <w:rFonts w:hint="eastAsia"/>
        </w:rPr>
        <w:t>％であったのに比較し）</w:t>
      </w:r>
      <w:r w:rsidR="0034745F">
        <w:rPr>
          <w:rFonts w:hint="eastAsia"/>
        </w:rPr>
        <w:t>55%</w:t>
      </w:r>
      <w:r w:rsidR="0034745F">
        <w:rPr>
          <w:rFonts w:hint="eastAsia"/>
        </w:rPr>
        <w:t>のみで、</w:t>
      </w:r>
      <w:r w:rsidR="0034745F" w:rsidRPr="00413CAB">
        <w:rPr>
          <w:u w:val="single"/>
        </w:rPr>
        <w:t>Grade3</w:t>
      </w:r>
      <w:r w:rsidR="0034745F" w:rsidRPr="00413CAB">
        <w:rPr>
          <w:rFonts w:hint="eastAsia"/>
          <w:u w:val="single"/>
        </w:rPr>
        <w:t>－</w:t>
      </w:r>
      <w:r w:rsidR="0034745F" w:rsidRPr="00413CAB">
        <w:rPr>
          <w:rFonts w:hint="eastAsia"/>
          <w:u w:val="single"/>
        </w:rPr>
        <w:t>4</w:t>
      </w:r>
      <w:r w:rsidR="0034745F" w:rsidRPr="00413CAB">
        <w:rPr>
          <w:rFonts w:hint="eastAsia"/>
          <w:u w:val="single"/>
        </w:rPr>
        <w:t>の好中球減少は</w:t>
      </w:r>
      <w:r w:rsidR="0034745F" w:rsidRPr="00413CAB">
        <w:rPr>
          <w:rFonts w:hint="eastAsia"/>
          <w:u w:val="single"/>
        </w:rPr>
        <w:t>21</w:t>
      </w:r>
      <w:r w:rsidR="0034745F" w:rsidRPr="00413CAB">
        <w:rPr>
          <w:rFonts w:hint="eastAsia"/>
          <w:u w:val="single"/>
        </w:rPr>
        <w:t>％のみ</w:t>
      </w:r>
      <w:r w:rsidR="0034745F" w:rsidRPr="0034745F">
        <w:rPr>
          <w:rFonts w:hint="eastAsia"/>
        </w:rPr>
        <w:t>だった。</w:t>
      </w:r>
      <w:r w:rsidR="009D4353">
        <w:rPr>
          <w:rFonts w:hint="eastAsia"/>
        </w:rPr>
        <w:t>しかし、</w:t>
      </w:r>
      <w:r w:rsidR="009D4353" w:rsidRPr="00413CAB">
        <w:rPr>
          <w:rFonts w:hint="eastAsia"/>
          <w:u w:val="single"/>
        </w:rPr>
        <w:t>アベマシクリブの治療を受けた患者の</w:t>
      </w:r>
      <w:r w:rsidR="009D4353" w:rsidRPr="00413CAB">
        <w:rPr>
          <w:rFonts w:hint="eastAsia"/>
          <w:u w:val="single"/>
        </w:rPr>
        <w:t>10%</w:t>
      </w:r>
      <w:r w:rsidR="009D4353" w:rsidRPr="00413CAB">
        <w:rPr>
          <w:rFonts w:hint="eastAsia"/>
          <w:u w:val="single"/>
        </w:rPr>
        <w:t>に</w:t>
      </w:r>
      <w:r w:rsidR="009D4353" w:rsidRPr="00413CAB">
        <w:rPr>
          <w:rFonts w:hint="eastAsia"/>
          <w:u w:val="single"/>
        </w:rPr>
        <w:t>Grade3</w:t>
      </w:r>
      <w:r w:rsidR="009D4353" w:rsidRPr="00413CAB">
        <w:rPr>
          <w:rFonts w:hint="eastAsia"/>
          <w:u w:val="single"/>
        </w:rPr>
        <w:t>の下痢</w:t>
      </w:r>
      <w:r w:rsidR="009D4353">
        <w:rPr>
          <w:rFonts w:hint="eastAsia"/>
        </w:rPr>
        <w:t>を認め、それは他の</w:t>
      </w:r>
      <w:r w:rsidR="009D4353">
        <w:rPr>
          <w:rFonts w:hint="eastAsia"/>
        </w:rPr>
        <w:t>2</w:t>
      </w:r>
      <w:r w:rsidR="009D4353">
        <w:rPr>
          <w:rFonts w:hint="eastAsia"/>
        </w:rPr>
        <w:t>剤では非常にまれだった。</w:t>
      </w:r>
      <w:r w:rsidR="003D4B33">
        <w:rPr>
          <w:rFonts w:hint="eastAsia"/>
        </w:rPr>
        <w:t>毒性</w:t>
      </w:r>
      <w:r w:rsidR="009D4353">
        <w:rPr>
          <w:rFonts w:hint="eastAsia"/>
        </w:rPr>
        <w:t>を解明してそれを克服する</w:t>
      </w:r>
      <w:r w:rsidR="00342B11">
        <w:rPr>
          <w:rFonts w:hint="eastAsia"/>
        </w:rPr>
        <w:t>ことが、</w:t>
      </w:r>
      <w:r w:rsidR="00342B11" w:rsidRPr="00342B11">
        <w:rPr>
          <w:rFonts w:hint="eastAsia"/>
        </w:rPr>
        <w:t>これらの薬</w:t>
      </w:r>
      <w:r w:rsidR="00342B11">
        <w:rPr>
          <w:rFonts w:hint="eastAsia"/>
        </w:rPr>
        <w:t>剤の理解とそ</w:t>
      </w:r>
      <w:r w:rsidR="00DA03A7">
        <w:rPr>
          <w:rFonts w:hint="eastAsia"/>
        </w:rPr>
        <w:t>の生物学的有用性</w:t>
      </w:r>
      <w:r w:rsidR="003A069B">
        <w:rPr>
          <w:rFonts w:hint="eastAsia"/>
        </w:rPr>
        <w:t>のより良い</w:t>
      </w:r>
      <w:r w:rsidR="009D4353">
        <w:rPr>
          <w:rFonts w:hint="eastAsia"/>
        </w:rPr>
        <w:t>理解をもた</w:t>
      </w:r>
      <w:r w:rsidR="0003460B">
        <w:rPr>
          <w:rFonts w:hint="eastAsia"/>
        </w:rPr>
        <w:lastRenderedPageBreak/>
        <w:t>らすと考えられる。</w:t>
      </w:r>
    </w:p>
    <w:p w:rsidR="00AD6CD3" w:rsidRDefault="0003460B" w:rsidP="00AD6CD3">
      <w:r>
        <w:rPr>
          <w:rFonts w:hint="eastAsia"/>
        </w:rPr>
        <w:t>・パルボシクリブとリボシクリブは、</w:t>
      </w:r>
      <w:r w:rsidR="003A069B">
        <w:rPr>
          <w:rFonts w:hint="eastAsia"/>
        </w:rPr>
        <w:t>著名な骨髄毒性のため、</w:t>
      </w:r>
      <w:r w:rsidR="004304B9">
        <w:rPr>
          <w:rFonts w:hint="eastAsia"/>
        </w:rPr>
        <w:t>いず</w:t>
      </w:r>
      <w:r>
        <w:rPr>
          <w:rFonts w:hint="eastAsia"/>
        </w:rPr>
        <w:t>れも</w:t>
      </w:r>
      <w:r w:rsidR="003A069B">
        <w:rPr>
          <w:rFonts w:hint="eastAsia"/>
        </w:rPr>
        <w:t>休薬期間を必要とし、</w:t>
      </w:r>
      <w:r w:rsidR="003A069B" w:rsidRPr="00A17CDD">
        <w:rPr>
          <w:rFonts w:hint="eastAsia"/>
          <w:u w:val="single"/>
        </w:rPr>
        <w:t>骨髄回復のために</w:t>
      </w:r>
      <w:r w:rsidR="003A069B" w:rsidRPr="00A17CDD">
        <w:rPr>
          <w:rFonts w:hint="eastAsia"/>
          <w:u w:val="single"/>
        </w:rPr>
        <w:t>3</w:t>
      </w:r>
      <w:r w:rsidR="003A069B" w:rsidRPr="00A17CDD">
        <w:rPr>
          <w:rFonts w:hint="eastAsia"/>
          <w:u w:val="single"/>
        </w:rPr>
        <w:t>週投与１週休薬のスケジュールで管理</w:t>
      </w:r>
      <w:r w:rsidR="003A069B">
        <w:rPr>
          <w:rFonts w:hint="eastAsia"/>
        </w:rPr>
        <w:t>される。それに対して、</w:t>
      </w:r>
      <w:r w:rsidR="003A069B" w:rsidRPr="00A17CDD">
        <w:rPr>
          <w:rFonts w:hint="eastAsia"/>
          <w:u w:val="single"/>
        </w:rPr>
        <w:t>アベマシクリブは継続的に投与</w:t>
      </w:r>
      <w:r w:rsidR="003A069B">
        <w:rPr>
          <w:rFonts w:hint="eastAsia"/>
        </w:rPr>
        <w:t>される。</w:t>
      </w:r>
      <w:r w:rsidR="004304B9">
        <w:rPr>
          <w:rFonts w:hint="eastAsia"/>
        </w:rPr>
        <w:t>CDK4</w:t>
      </w:r>
      <w:r w:rsidR="00333171">
        <w:rPr>
          <w:rFonts w:hint="eastAsia"/>
        </w:rPr>
        <w:t>/</w:t>
      </w:r>
      <w:r w:rsidR="004304B9">
        <w:rPr>
          <w:rFonts w:hint="eastAsia"/>
        </w:rPr>
        <w:t>6</w:t>
      </w:r>
      <w:r w:rsidR="004304B9">
        <w:rPr>
          <w:rFonts w:hint="eastAsia"/>
        </w:rPr>
        <w:t>阻害剤の細胞増殖抑制性効果を考慮すると、</w:t>
      </w:r>
      <w:r w:rsidR="004304B9" w:rsidRPr="00A17CDD">
        <w:rPr>
          <w:rFonts w:hint="eastAsia"/>
          <w:u w:val="single"/>
        </w:rPr>
        <w:t>休薬は他の細胞周期に影響する</w:t>
      </w:r>
      <w:r w:rsidR="00A17CDD" w:rsidRPr="00A17CDD">
        <w:rPr>
          <w:rFonts w:hint="eastAsia"/>
          <w:u w:val="single"/>
        </w:rPr>
        <w:t>薬剤と</w:t>
      </w:r>
      <w:r w:rsidR="004304B9" w:rsidRPr="00A17CDD">
        <w:rPr>
          <w:rFonts w:hint="eastAsia"/>
          <w:u w:val="single"/>
        </w:rPr>
        <w:t>強い相乗効果をもたらす</w:t>
      </w:r>
      <w:r w:rsidR="00A17CDD" w:rsidRPr="00A17CDD">
        <w:rPr>
          <w:rFonts w:hint="eastAsia"/>
          <w:u w:val="single"/>
        </w:rPr>
        <w:t>可能性がある</w:t>
      </w:r>
      <w:r w:rsidR="004304B9" w:rsidRPr="00A17CDD">
        <w:rPr>
          <w:rFonts w:hint="eastAsia"/>
          <w:u w:val="single"/>
        </w:rPr>
        <w:t>。</w:t>
      </w:r>
      <w:r w:rsidR="004304B9">
        <w:rPr>
          <w:rFonts w:hint="eastAsia"/>
        </w:rPr>
        <w:t>例えば、</w:t>
      </w:r>
      <w:r w:rsidR="004304B9">
        <w:rPr>
          <w:rFonts w:hint="eastAsia"/>
        </w:rPr>
        <w:t>DNA</w:t>
      </w:r>
      <w:r w:rsidR="004304B9">
        <w:rPr>
          <w:rFonts w:hint="eastAsia"/>
        </w:rPr>
        <w:t>障害剤は、細胞周期</w:t>
      </w:r>
      <w:r w:rsidR="00A17CDD">
        <w:rPr>
          <w:rFonts w:hint="eastAsia"/>
        </w:rPr>
        <w:t>が回転している</w:t>
      </w:r>
      <w:r w:rsidR="004304B9">
        <w:rPr>
          <w:rFonts w:hint="eastAsia"/>
        </w:rPr>
        <w:t>必要</w:t>
      </w:r>
      <w:r w:rsidR="00A17CDD">
        <w:rPr>
          <w:rFonts w:hint="eastAsia"/>
        </w:rPr>
        <w:t>がある</w:t>
      </w:r>
      <w:r w:rsidR="004304B9">
        <w:rPr>
          <w:rFonts w:hint="eastAsia"/>
        </w:rPr>
        <w:t>。</w:t>
      </w:r>
      <w:r w:rsidR="00AD6CD3" w:rsidRPr="00AD6CD3">
        <w:rPr>
          <w:rFonts w:hint="eastAsia"/>
        </w:rPr>
        <w:t>CDK4/6</w:t>
      </w:r>
      <w:r w:rsidR="00AD6CD3" w:rsidRPr="00AD6CD3">
        <w:rPr>
          <w:rFonts w:hint="eastAsia"/>
        </w:rPr>
        <w:t>阻害剤の同時投与は、生体内で</w:t>
      </w:r>
      <w:r w:rsidR="004340B7">
        <w:rPr>
          <w:rFonts w:hint="eastAsia"/>
        </w:rPr>
        <w:t>健常な細胞を化学療法の有害な副作用から「保護する」のに使われている。</w:t>
      </w:r>
      <w:r w:rsidR="00AD6CD3" w:rsidRPr="00AD6CD3">
        <w:rPr>
          <w:rFonts w:hint="eastAsia"/>
        </w:rPr>
        <w:t>一方で、</w:t>
      </w:r>
      <w:r w:rsidR="00AD6CD3">
        <w:rPr>
          <w:rFonts w:hint="eastAsia"/>
        </w:rPr>
        <w:t>細胞毒性</w:t>
      </w:r>
      <w:r w:rsidR="00AD6CD3">
        <w:rPr>
          <w:rFonts w:hint="eastAsia"/>
        </w:rPr>
        <w:t>DNA</w:t>
      </w:r>
      <w:r w:rsidR="00AD6CD3">
        <w:rPr>
          <w:rFonts w:hint="eastAsia"/>
        </w:rPr>
        <w:t>損傷</w:t>
      </w:r>
      <w:r w:rsidR="00711FFF">
        <w:rPr>
          <w:rFonts w:hint="eastAsia"/>
        </w:rPr>
        <w:t>や</w:t>
      </w:r>
      <w:r w:rsidR="00AD6CD3">
        <w:rPr>
          <w:rFonts w:hint="eastAsia"/>
        </w:rPr>
        <w:t>細胞</w:t>
      </w:r>
      <w:r w:rsidR="00711FFF">
        <w:rPr>
          <w:rFonts w:hint="eastAsia"/>
        </w:rPr>
        <w:t>周期依存的治療</w:t>
      </w:r>
      <w:r w:rsidR="00AD6CD3">
        <w:rPr>
          <w:rFonts w:hint="eastAsia"/>
        </w:rPr>
        <w:t>を</w:t>
      </w:r>
      <w:r w:rsidR="004340B7">
        <w:rPr>
          <w:rFonts w:hint="eastAsia"/>
        </w:rPr>
        <w:t>使うために</w:t>
      </w:r>
      <w:r w:rsidR="00AD6CD3">
        <w:rPr>
          <w:rFonts w:hint="eastAsia"/>
        </w:rPr>
        <w:t>、</w:t>
      </w:r>
      <w:r w:rsidR="00711FFF">
        <w:rPr>
          <w:rFonts w:hint="eastAsia"/>
        </w:rPr>
        <w:t>休薬は</w:t>
      </w:r>
      <w:r w:rsidR="004340B7">
        <w:rPr>
          <w:rFonts w:hint="eastAsia"/>
        </w:rPr>
        <w:t>細胞が同時に</w:t>
      </w:r>
      <w:r w:rsidR="00711FFF">
        <w:rPr>
          <w:rFonts w:hint="eastAsia"/>
        </w:rPr>
        <w:t>細胞周期に入る</w:t>
      </w:r>
      <w:r w:rsidR="004340B7">
        <w:rPr>
          <w:rFonts w:hint="eastAsia"/>
        </w:rPr>
        <w:t>ようになり</w:t>
      </w:r>
      <w:r w:rsidR="00711FFF">
        <w:rPr>
          <w:rFonts w:hint="eastAsia"/>
        </w:rPr>
        <w:t>、</w:t>
      </w:r>
      <w:r w:rsidR="004340B7" w:rsidRPr="004340B7">
        <w:rPr>
          <w:rFonts w:hint="eastAsia"/>
        </w:rPr>
        <w:t>これらの化合物に対する感受性が増加する</w:t>
      </w:r>
      <w:r w:rsidR="00711FFF">
        <w:rPr>
          <w:rFonts w:hint="eastAsia"/>
        </w:rPr>
        <w:t>可能性がある</w:t>
      </w:r>
      <w:r w:rsidR="00AD6CD3">
        <w:rPr>
          <w:rFonts w:hint="eastAsia"/>
        </w:rPr>
        <w:t>。</w:t>
      </w:r>
      <w:r w:rsidR="00CC0621">
        <w:rPr>
          <w:rFonts w:hint="eastAsia"/>
        </w:rPr>
        <w:t>そのような代替投与戦略は、乳癌、白血病、軟部肉腫を含む異なる様々な腫瘍における初期の多剤併用療法の臨床試験において調査されている。</w:t>
      </w:r>
    </w:p>
    <w:p w:rsidR="00B47205" w:rsidRPr="001A29A9" w:rsidRDefault="005D2244" w:rsidP="00AD6CD3">
      <w:r>
        <w:rPr>
          <w:rFonts w:hint="eastAsia"/>
        </w:rPr>
        <w:t>・</w:t>
      </w:r>
      <w:r w:rsidR="00CC0621">
        <w:rPr>
          <w:rFonts w:hint="eastAsia"/>
        </w:rPr>
        <w:t>要約すると、</w:t>
      </w:r>
      <w:r w:rsidR="001A29A9">
        <w:rPr>
          <w:rFonts w:hint="eastAsia"/>
        </w:rPr>
        <w:t>３つの阻害剤の全てが、</w:t>
      </w:r>
      <w:proofErr w:type="spellStart"/>
      <w:r w:rsidR="001A29A9">
        <w:rPr>
          <w:rFonts w:hint="eastAsia"/>
        </w:rPr>
        <w:t>Rb</w:t>
      </w:r>
      <w:proofErr w:type="spellEnd"/>
      <w:r w:rsidR="001A29A9">
        <w:rPr>
          <w:rFonts w:hint="eastAsia"/>
        </w:rPr>
        <w:t>陽性細胞においてはサイクリン</w:t>
      </w:r>
      <w:r w:rsidR="001A29A9">
        <w:rPr>
          <w:rFonts w:hint="eastAsia"/>
        </w:rPr>
        <w:t>D</w:t>
      </w:r>
      <w:r w:rsidR="001A29A9">
        <w:rPr>
          <w:rFonts w:hint="eastAsia"/>
        </w:rPr>
        <w:t>関連酵素の増殖能を標的として</w:t>
      </w:r>
      <w:r w:rsidR="001A29A9" w:rsidRPr="001A29A9">
        <w:rPr>
          <w:rFonts w:hint="eastAsia"/>
        </w:rPr>
        <w:t>細胞周期からはずれるように誘導し、</w:t>
      </w:r>
      <w:proofErr w:type="spellStart"/>
      <w:r w:rsidR="001A29A9" w:rsidRPr="00711FFF">
        <w:rPr>
          <w:rFonts w:hint="eastAsia"/>
          <w:u w:val="single"/>
        </w:rPr>
        <w:t>Rb</w:t>
      </w:r>
      <w:proofErr w:type="spellEnd"/>
      <w:r w:rsidR="001A29A9" w:rsidRPr="00711FFF">
        <w:rPr>
          <w:rFonts w:hint="eastAsia"/>
          <w:u w:val="single"/>
        </w:rPr>
        <w:t>陰性細胞ではほとんど</w:t>
      </w:r>
      <w:r w:rsidR="00711FFF" w:rsidRPr="00711FFF">
        <w:rPr>
          <w:rFonts w:hint="eastAsia"/>
          <w:u w:val="single"/>
        </w:rPr>
        <w:t>無効</w:t>
      </w:r>
      <w:r w:rsidR="00711FFF">
        <w:rPr>
          <w:rFonts w:hint="eastAsia"/>
        </w:rPr>
        <w:t>である</w:t>
      </w:r>
      <w:r w:rsidR="001A29A9">
        <w:rPr>
          <w:rFonts w:hint="eastAsia"/>
        </w:rPr>
        <w:t>。このことが、</w:t>
      </w:r>
      <w:proofErr w:type="spellStart"/>
      <w:r w:rsidR="001A29A9">
        <w:rPr>
          <w:rFonts w:hint="eastAsia"/>
        </w:rPr>
        <w:t>Rb</w:t>
      </w:r>
      <w:proofErr w:type="spellEnd"/>
      <w:r w:rsidR="001A29A9">
        <w:rPr>
          <w:rFonts w:hint="eastAsia"/>
        </w:rPr>
        <w:t>が唯一の重要な基質であることを示唆する一方で、これらの酵素の他の</w:t>
      </w:r>
      <w:r>
        <w:rPr>
          <w:rFonts w:hint="eastAsia"/>
        </w:rPr>
        <w:t>基質は、細胞が細胞周期外にある時の表現型に寄与していることが推測</w:t>
      </w:r>
      <w:r w:rsidR="001A29A9">
        <w:rPr>
          <w:rFonts w:hint="eastAsia"/>
        </w:rPr>
        <w:t>される</w:t>
      </w:r>
      <w:r w:rsidR="00B47205">
        <w:rPr>
          <w:rFonts w:hint="eastAsia"/>
        </w:rPr>
        <w:t>。</w:t>
      </w:r>
      <w:r>
        <w:rPr>
          <w:rFonts w:hint="eastAsia"/>
        </w:rPr>
        <w:t>併用療法</w:t>
      </w:r>
      <w:r w:rsidR="00B47205">
        <w:rPr>
          <w:rFonts w:hint="eastAsia"/>
        </w:rPr>
        <w:t>を改良する重要な点は、</w:t>
      </w:r>
      <w:r w:rsidR="00B47205">
        <w:rPr>
          <w:rFonts w:hint="eastAsia"/>
        </w:rPr>
        <w:t>CDK4/6</w:t>
      </w:r>
      <w:r>
        <w:rPr>
          <w:rFonts w:hint="eastAsia"/>
        </w:rPr>
        <w:t>により誘導される増殖停止</w:t>
      </w:r>
      <w:r w:rsidR="00711FFF">
        <w:rPr>
          <w:rFonts w:hint="eastAsia"/>
        </w:rPr>
        <w:t>を</w:t>
      </w:r>
      <w:r>
        <w:rPr>
          <w:rFonts w:hint="eastAsia"/>
        </w:rPr>
        <w:t>認識</w:t>
      </w:r>
      <w:r w:rsidR="00711FFF">
        <w:rPr>
          <w:rFonts w:hint="eastAsia"/>
        </w:rPr>
        <w:t>した上で</w:t>
      </w:r>
      <w:r>
        <w:rPr>
          <w:rFonts w:hint="eastAsia"/>
        </w:rPr>
        <w:t>、</w:t>
      </w:r>
      <w:r w:rsidRPr="00711FFF">
        <w:rPr>
          <w:rFonts w:hint="eastAsia"/>
          <w:u w:val="single"/>
        </w:rPr>
        <w:t>休止状態で</w:t>
      </w:r>
      <w:r w:rsidR="00B47205" w:rsidRPr="00711FFF">
        <w:rPr>
          <w:rFonts w:hint="eastAsia"/>
          <w:u w:val="single"/>
        </w:rPr>
        <w:t>どのようにシグナル系が細胞の維持に寄与しているか</w:t>
      </w:r>
      <w:r w:rsidRPr="00711FFF">
        <w:rPr>
          <w:rFonts w:hint="eastAsia"/>
          <w:u w:val="single"/>
        </w:rPr>
        <w:t>を理解</w:t>
      </w:r>
      <w:r>
        <w:rPr>
          <w:rFonts w:hint="eastAsia"/>
        </w:rPr>
        <w:t>すること</w:t>
      </w:r>
      <w:r w:rsidR="00B47205">
        <w:rPr>
          <w:rFonts w:hint="eastAsia"/>
        </w:rPr>
        <w:t>にあるかもしれない。</w:t>
      </w:r>
    </w:p>
    <w:p w:rsidR="003A069B" w:rsidRPr="00AD6CD3" w:rsidRDefault="003A069B" w:rsidP="00580C86"/>
    <w:p w:rsidR="003A069B" w:rsidRPr="00F72CCF" w:rsidRDefault="00D92853" w:rsidP="00F34B31">
      <w:pPr>
        <w:pStyle w:val="a3"/>
        <w:numPr>
          <w:ilvl w:val="0"/>
          <w:numId w:val="4"/>
        </w:numPr>
        <w:ind w:leftChars="0"/>
        <w:rPr>
          <w:b/>
        </w:rPr>
      </w:pPr>
      <w:r w:rsidRPr="00F72CCF">
        <w:rPr>
          <w:rFonts w:hint="eastAsia"/>
          <w:b/>
        </w:rPr>
        <w:t>CDK4/6</w:t>
      </w:r>
      <w:r w:rsidRPr="00F72CCF">
        <w:rPr>
          <w:rFonts w:hint="eastAsia"/>
          <w:b/>
        </w:rPr>
        <w:t>阻害剤</w:t>
      </w:r>
      <w:r w:rsidR="00F34B31" w:rsidRPr="00F72CCF">
        <w:rPr>
          <w:rFonts w:hint="eastAsia"/>
          <w:b/>
        </w:rPr>
        <w:t>はシグナル伝達抑制物質</w:t>
      </w:r>
      <w:r w:rsidR="00711FFF" w:rsidRPr="00F72CCF">
        <w:rPr>
          <w:rFonts w:hint="eastAsia"/>
          <w:b/>
        </w:rPr>
        <w:t>と併用</w:t>
      </w:r>
      <w:r w:rsidR="00F34B31" w:rsidRPr="00F72CCF">
        <w:rPr>
          <w:rFonts w:hint="eastAsia"/>
          <w:b/>
        </w:rPr>
        <w:t>することにより抗がん</w:t>
      </w:r>
      <w:r w:rsidR="00711FFF" w:rsidRPr="00F72CCF">
        <w:rPr>
          <w:rFonts w:hint="eastAsia"/>
          <w:b/>
        </w:rPr>
        <w:t>活性</w:t>
      </w:r>
      <w:r w:rsidR="00F34B31" w:rsidRPr="00F72CCF">
        <w:rPr>
          <w:rFonts w:hint="eastAsia"/>
          <w:b/>
        </w:rPr>
        <w:t>を補強する</w:t>
      </w:r>
    </w:p>
    <w:p w:rsidR="00FC46F4" w:rsidRDefault="00F34B31" w:rsidP="00FC46F4">
      <w:r>
        <w:rPr>
          <w:rFonts w:hint="eastAsia"/>
        </w:rPr>
        <w:t>・多くの</w:t>
      </w:r>
      <w:r w:rsidRPr="005D2244">
        <w:rPr>
          <w:rFonts w:hint="eastAsia"/>
        </w:rPr>
        <w:t>early-phase</w:t>
      </w:r>
      <w:r>
        <w:rPr>
          <w:rFonts w:hint="eastAsia"/>
        </w:rPr>
        <w:t>の臨床試験</w:t>
      </w:r>
      <w:r w:rsidR="0008757A">
        <w:rPr>
          <w:rFonts w:hint="eastAsia"/>
        </w:rPr>
        <w:t>では</w:t>
      </w:r>
      <w:r>
        <w:rPr>
          <w:rFonts w:hint="eastAsia"/>
        </w:rPr>
        <w:t>CDK4/6</w:t>
      </w:r>
      <w:r>
        <w:rPr>
          <w:rFonts w:hint="eastAsia"/>
        </w:rPr>
        <w:t>阻害剤</w:t>
      </w:r>
      <w:r w:rsidR="0008757A">
        <w:rPr>
          <w:rFonts w:hint="eastAsia"/>
        </w:rPr>
        <w:t>と</w:t>
      </w:r>
      <w:r>
        <w:rPr>
          <w:rFonts w:hint="eastAsia"/>
        </w:rPr>
        <w:t>シグナル伝達系標的阻害剤</w:t>
      </w:r>
      <w:r w:rsidR="0008757A">
        <w:rPr>
          <w:rFonts w:hint="eastAsia"/>
        </w:rPr>
        <w:t>を併用して行われている。細胞株</w:t>
      </w:r>
      <w:r w:rsidR="00FC46F4">
        <w:rPr>
          <w:rFonts w:hint="eastAsia"/>
        </w:rPr>
        <w:t>や</w:t>
      </w:r>
      <w:r w:rsidR="0008757A" w:rsidRPr="0008757A">
        <w:rPr>
          <w:rFonts w:hint="eastAsia"/>
        </w:rPr>
        <w:t>異種移植片</w:t>
      </w:r>
      <w:r w:rsidR="0008757A">
        <w:rPr>
          <w:rFonts w:hint="eastAsia"/>
        </w:rPr>
        <w:t>では</w:t>
      </w:r>
      <w:r w:rsidR="00FC46F4">
        <w:rPr>
          <w:rFonts w:hint="eastAsia"/>
        </w:rPr>
        <w:t>、エストロゲン、</w:t>
      </w:r>
      <w:r w:rsidR="00FC46F4">
        <w:rPr>
          <w:rFonts w:hint="eastAsia"/>
        </w:rPr>
        <w:t>RAF</w:t>
      </w:r>
      <w:r w:rsidR="00FC46F4">
        <w:rPr>
          <w:rFonts w:hint="eastAsia"/>
        </w:rPr>
        <w:t>、</w:t>
      </w:r>
      <w:r w:rsidR="00FC46F4">
        <w:rPr>
          <w:rFonts w:hint="eastAsia"/>
        </w:rPr>
        <w:t>EGFR</w:t>
      </w:r>
      <w:r w:rsidR="00FC46F4">
        <w:rPr>
          <w:rFonts w:hint="eastAsia"/>
        </w:rPr>
        <w:t>、</w:t>
      </w:r>
      <w:r w:rsidR="00FC46F4">
        <w:rPr>
          <w:rFonts w:hint="eastAsia"/>
        </w:rPr>
        <w:t>PI3K</w:t>
      </w:r>
      <w:r w:rsidR="00FC46F4">
        <w:rPr>
          <w:rFonts w:hint="eastAsia"/>
        </w:rPr>
        <w:t>、その他に対するシグナル伝達系阻害剤への内因性または獲得性の抵抗性は、時</w:t>
      </w:r>
      <w:r w:rsidR="00711FFF">
        <w:rPr>
          <w:rFonts w:hint="eastAsia"/>
        </w:rPr>
        <w:t>に</w:t>
      </w:r>
      <w:r w:rsidR="00FC46F4">
        <w:rPr>
          <w:rFonts w:hint="eastAsia"/>
        </w:rPr>
        <w:t>p16</w:t>
      </w:r>
      <w:r w:rsidR="00FC46F4" w:rsidRPr="005D2244">
        <w:rPr>
          <w:rFonts w:hint="eastAsia"/>
          <w:vertAlign w:val="superscript"/>
        </w:rPr>
        <w:t>Ink4a</w:t>
      </w:r>
      <w:r w:rsidR="00FC46F4">
        <w:rPr>
          <w:rFonts w:hint="eastAsia"/>
        </w:rPr>
        <w:t>変異</w:t>
      </w:r>
      <w:r w:rsidR="00711FFF">
        <w:rPr>
          <w:rFonts w:hint="eastAsia"/>
        </w:rPr>
        <w:t>や</w:t>
      </w:r>
      <w:r w:rsidR="005D2244">
        <w:rPr>
          <w:rFonts w:hint="eastAsia"/>
        </w:rPr>
        <w:t>サイクリン</w:t>
      </w:r>
      <w:r w:rsidR="00FC46F4">
        <w:rPr>
          <w:rFonts w:hint="eastAsia"/>
        </w:rPr>
        <w:t xml:space="preserve"> D1</w:t>
      </w:r>
      <w:r w:rsidR="00711FFF">
        <w:rPr>
          <w:rFonts w:hint="eastAsia"/>
        </w:rPr>
        <w:t>、</w:t>
      </w:r>
      <w:r w:rsidR="00FC46F4">
        <w:rPr>
          <w:rFonts w:hint="eastAsia"/>
        </w:rPr>
        <w:t>他の</w:t>
      </w:r>
      <w:r w:rsidR="00FC46F4">
        <w:rPr>
          <w:rFonts w:hint="eastAsia"/>
        </w:rPr>
        <w:t>D</w:t>
      </w:r>
      <w:r w:rsidR="00FC46F4">
        <w:rPr>
          <w:rFonts w:hint="eastAsia"/>
        </w:rPr>
        <w:t>型</w:t>
      </w:r>
      <w:r w:rsidR="005D2244">
        <w:rPr>
          <w:rFonts w:hint="eastAsia"/>
        </w:rPr>
        <w:t>サイクリン</w:t>
      </w:r>
      <w:r w:rsidR="00FC46F4">
        <w:rPr>
          <w:rFonts w:hint="eastAsia"/>
        </w:rPr>
        <w:t>、</w:t>
      </w:r>
      <w:r w:rsidR="00FC46F4">
        <w:rPr>
          <w:rFonts w:hint="eastAsia"/>
        </w:rPr>
        <w:t>CDK4</w:t>
      </w:r>
      <w:r w:rsidR="00711FFF">
        <w:rPr>
          <w:rFonts w:hint="eastAsia"/>
        </w:rPr>
        <w:t>、</w:t>
      </w:r>
      <w:r w:rsidR="00FC46F4">
        <w:rPr>
          <w:rFonts w:hint="eastAsia"/>
        </w:rPr>
        <w:t>CDK6</w:t>
      </w:r>
      <w:r w:rsidR="005D2244">
        <w:rPr>
          <w:rFonts w:hint="eastAsia"/>
        </w:rPr>
        <w:t>の発現亢進で増強</w:t>
      </w:r>
      <w:r w:rsidR="00FC46F4">
        <w:rPr>
          <w:rFonts w:hint="eastAsia"/>
        </w:rPr>
        <w:t>する。これらのモデルのいくつかでは、</w:t>
      </w:r>
      <w:r w:rsidR="00FC46F4" w:rsidRPr="00711FFF">
        <w:rPr>
          <w:rFonts w:hint="eastAsia"/>
          <w:u w:val="single"/>
        </w:rPr>
        <w:t>治療に</w:t>
      </w:r>
      <w:r w:rsidR="00FC46F4" w:rsidRPr="00711FFF">
        <w:rPr>
          <w:rFonts w:hint="eastAsia"/>
          <w:u w:val="single"/>
        </w:rPr>
        <w:t>CDK4/6</w:t>
      </w:r>
      <w:r w:rsidR="00FC46F4" w:rsidRPr="00711FFF">
        <w:rPr>
          <w:rFonts w:hint="eastAsia"/>
          <w:u w:val="single"/>
        </w:rPr>
        <w:t>阻害剤が含まれ</w:t>
      </w:r>
      <w:r w:rsidR="005D2244" w:rsidRPr="00711FFF">
        <w:rPr>
          <w:rFonts w:hint="eastAsia"/>
          <w:u w:val="single"/>
        </w:rPr>
        <w:t>ることによって抵抗性は克服される。</w:t>
      </w:r>
    </w:p>
    <w:p w:rsidR="008307D1" w:rsidRDefault="00F72CCF" w:rsidP="00BE3419">
      <w:r>
        <w:rPr>
          <w:rFonts w:hint="eastAsia"/>
        </w:rPr>
        <w:t>・</w:t>
      </w:r>
      <w:r w:rsidR="00FF3EE7">
        <w:rPr>
          <w:rFonts w:hint="eastAsia"/>
        </w:rPr>
        <w:t>多くの最近の研究により、他の薬剤との併用における</w:t>
      </w:r>
      <w:r w:rsidR="00FF3EE7">
        <w:rPr>
          <w:rFonts w:hint="eastAsia"/>
        </w:rPr>
        <w:t>CDK4/6</w:t>
      </w:r>
      <w:r w:rsidR="00FF3EE7">
        <w:rPr>
          <w:rFonts w:hint="eastAsia"/>
        </w:rPr>
        <w:t>阻害剤の臨床的活性に対する</w:t>
      </w:r>
      <w:r>
        <w:rPr>
          <w:rFonts w:hint="eastAsia"/>
        </w:rPr>
        <w:t>異なる</w:t>
      </w:r>
      <w:r w:rsidR="006D25C5">
        <w:rPr>
          <w:rFonts w:hint="eastAsia"/>
        </w:rPr>
        <w:t>作用</w:t>
      </w:r>
      <w:r w:rsidR="005D2244">
        <w:rPr>
          <w:rFonts w:hint="eastAsia"/>
        </w:rPr>
        <w:t>機序</w:t>
      </w:r>
      <w:r w:rsidR="006D25C5">
        <w:rPr>
          <w:rFonts w:hint="eastAsia"/>
        </w:rPr>
        <w:t>が</w:t>
      </w:r>
      <w:r>
        <w:rPr>
          <w:rFonts w:hint="eastAsia"/>
        </w:rPr>
        <w:t>提唱</w:t>
      </w:r>
      <w:r w:rsidR="006D25C5">
        <w:rPr>
          <w:rFonts w:hint="eastAsia"/>
        </w:rPr>
        <w:t>されている。</w:t>
      </w:r>
      <w:r>
        <w:rPr>
          <w:rFonts w:hint="eastAsia"/>
        </w:rPr>
        <w:t>それらの</w:t>
      </w:r>
      <w:r w:rsidR="008307D1">
        <w:rPr>
          <w:rFonts w:hint="eastAsia"/>
        </w:rPr>
        <w:t>研究</w:t>
      </w:r>
      <w:r w:rsidR="00C47458">
        <w:rPr>
          <w:rFonts w:hint="eastAsia"/>
        </w:rPr>
        <w:t>結果</w:t>
      </w:r>
      <w:r>
        <w:rPr>
          <w:rFonts w:hint="eastAsia"/>
        </w:rPr>
        <w:t>によると</w:t>
      </w:r>
      <w:r w:rsidR="008307D1">
        <w:rPr>
          <w:rFonts w:hint="eastAsia"/>
        </w:rPr>
        <w:t>、</w:t>
      </w:r>
      <w:r w:rsidR="000E54E5" w:rsidRPr="00F72CCF">
        <w:rPr>
          <w:rFonts w:hint="eastAsia"/>
          <w:u w:val="single"/>
        </w:rPr>
        <w:t>腫瘍細胞に</w:t>
      </w:r>
      <w:r w:rsidR="006D25C5" w:rsidRPr="00F72CCF">
        <w:rPr>
          <w:rFonts w:hint="eastAsia"/>
          <w:u w:val="single"/>
        </w:rPr>
        <w:t>おいて</w:t>
      </w:r>
      <w:r w:rsidRPr="00F72CCF">
        <w:rPr>
          <w:rFonts w:hint="eastAsia"/>
          <w:u w:val="single"/>
        </w:rPr>
        <w:t>C</w:t>
      </w:r>
      <w:r w:rsidRPr="00F72CCF">
        <w:rPr>
          <w:u w:val="single"/>
        </w:rPr>
        <w:t>DK4/6</w:t>
      </w:r>
      <w:r w:rsidRPr="00F72CCF">
        <w:rPr>
          <w:rFonts w:hint="eastAsia"/>
          <w:u w:val="single"/>
        </w:rPr>
        <w:t>阻害薬の効果が、</w:t>
      </w:r>
      <w:r w:rsidR="006D25C5" w:rsidRPr="00F72CCF">
        <w:rPr>
          <w:rFonts w:hint="eastAsia"/>
          <w:u w:val="single"/>
        </w:rPr>
        <w:t>可逆性の休止かより安定的な</w:t>
      </w:r>
      <w:r w:rsidR="008307D1" w:rsidRPr="00F72CCF">
        <w:rPr>
          <w:rFonts w:hint="eastAsia"/>
          <w:u w:val="single"/>
        </w:rPr>
        <w:t>老化</w:t>
      </w:r>
      <w:r w:rsidRPr="00F72CCF">
        <w:rPr>
          <w:rFonts w:hint="eastAsia"/>
          <w:u w:val="single"/>
        </w:rPr>
        <w:t>をもたらすかの違い</w:t>
      </w:r>
      <w:r>
        <w:rPr>
          <w:rFonts w:hint="eastAsia"/>
        </w:rPr>
        <w:t>に</w:t>
      </w:r>
      <w:r w:rsidR="000E54E5">
        <w:rPr>
          <w:rFonts w:hint="eastAsia"/>
        </w:rPr>
        <w:t>依存</w:t>
      </w:r>
      <w:r w:rsidR="008307D1">
        <w:rPr>
          <w:rFonts w:hint="eastAsia"/>
        </w:rPr>
        <w:t>している。</w:t>
      </w:r>
      <w:r w:rsidR="006D25C5">
        <w:rPr>
          <w:rFonts w:hint="eastAsia"/>
        </w:rPr>
        <w:t>CDK4</w:t>
      </w:r>
      <w:r w:rsidR="00333171">
        <w:rPr>
          <w:rFonts w:hint="eastAsia"/>
        </w:rPr>
        <w:t>/</w:t>
      </w:r>
      <w:r w:rsidR="008307D1">
        <w:rPr>
          <w:rFonts w:hint="eastAsia"/>
        </w:rPr>
        <w:t>6</w:t>
      </w:r>
      <w:r w:rsidR="008307D1">
        <w:rPr>
          <w:rFonts w:hint="eastAsia"/>
        </w:rPr>
        <w:t>阻害剤は</w:t>
      </w:r>
      <w:r w:rsidR="008307D1" w:rsidRPr="008307D1">
        <w:rPr>
          <w:rFonts w:hint="eastAsia"/>
        </w:rPr>
        <w:t>細胞代謝、抗酸化物質の枯渇、活性酸素の増加、アポトーシスの誘発</w:t>
      </w:r>
      <w:r>
        <w:rPr>
          <w:rFonts w:hint="eastAsia"/>
        </w:rPr>
        <w:t>にも影響している</w:t>
      </w:r>
      <w:r w:rsidR="008307D1">
        <w:rPr>
          <w:rFonts w:hint="eastAsia"/>
        </w:rPr>
        <w:t>。</w:t>
      </w:r>
      <w:r>
        <w:rPr>
          <w:rFonts w:hint="eastAsia"/>
        </w:rPr>
        <w:t>また、</w:t>
      </w:r>
      <w:r w:rsidR="00BE3419">
        <w:rPr>
          <w:rFonts w:hint="eastAsia"/>
        </w:rPr>
        <w:t>CDK4</w:t>
      </w:r>
      <w:r w:rsidR="00333171">
        <w:rPr>
          <w:rFonts w:hint="eastAsia"/>
        </w:rPr>
        <w:t>/</w:t>
      </w:r>
      <w:r w:rsidR="00BE3419">
        <w:rPr>
          <w:rFonts w:hint="eastAsia"/>
        </w:rPr>
        <w:t>6</w:t>
      </w:r>
      <w:r w:rsidR="006D25C5">
        <w:rPr>
          <w:rFonts w:hint="eastAsia"/>
        </w:rPr>
        <w:t>阻害剤は免疫系センチネル細胞の成熟や制御性</w:t>
      </w:r>
      <w:r w:rsidR="00BE3419">
        <w:rPr>
          <w:rFonts w:hint="eastAsia"/>
        </w:rPr>
        <w:t>T</w:t>
      </w:r>
      <w:r w:rsidR="006D25C5">
        <w:rPr>
          <w:rFonts w:hint="eastAsia"/>
        </w:rPr>
        <w:t>細胞の増殖の両方に影響しうる</w:t>
      </w:r>
      <w:r w:rsidR="00BE3419">
        <w:rPr>
          <w:rFonts w:hint="eastAsia"/>
        </w:rPr>
        <w:t>。</w:t>
      </w:r>
    </w:p>
    <w:p w:rsidR="00C24715" w:rsidRDefault="00C24715" w:rsidP="00BE3419"/>
    <w:p w:rsidR="00C24715" w:rsidRPr="00F72CCF" w:rsidRDefault="0092614C" w:rsidP="00C93659">
      <w:pPr>
        <w:pStyle w:val="a3"/>
        <w:numPr>
          <w:ilvl w:val="0"/>
          <w:numId w:val="4"/>
        </w:numPr>
        <w:ind w:leftChars="0"/>
        <w:rPr>
          <w:b/>
        </w:rPr>
      </w:pPr>
      <w:r w:rsidRPr="00F72CCF">
        <w:rPr>
          <w:rFonts w:hint="eastAsia"/>
          <w:b/>
        </w:rPr>
        <w:t>CDK4/6</w:t>
      </w:r>
      <w:r w:rsidRPr="00F72CCF">
        <w:rPr>
          <w:rFonts w:hint="eastAsia"/>
          <w:b/>
        </w:rPr>
        <w:t>阻害剤</w:t>
      </w:r>
      <w:r w:rsidR="00F72CCF" w:rsidRPr="00F72CCF">
        <w:rPr>
          <w:rFonts w:hint="eastAsia"/>
          <w:b/>
        </w:rPr>
        <w:t>による細胞</w:t>
      </w:r>
      <w:r w:rsidRPr="00F72CCF">
        <w:rPr>
          <w:rFonts w:hint="eastAsia"/>
          <w:b/>
        </w:rPr>
        <w:t>休止後の</w:t>
      </w:r>
      <w:r w:rsidR="00F72CCF" w:rsidRPr="00F72CCF">
        <w:rPr>
          <w:rFonts w:hint="eastAsia"/>
          <w:b/>
        </w:rPr>
        <w:t>細胞</w:t>
      </w:r>
      <w:r w:rsidRPr="00F72CCF">
        <w:rPr>
          <w:rFonts w:hint="eastAsia"/>
          <w:b/>
        </w:rPr>
        <w:t>老化</w:t>
      </w:r>
    </w:p>
    <w:p w:rsidR="00C93659" w:rsidRPr="00FD0C5A" w:rsidRDefault="00EB2CB1" w:rsidP="00C93659">
      <w:r>
        <w:rPr>
          <w:rFonts w:hint="eastAsia"/>
        </w:rPr>
        <w:t>・</w:t>
      </w:r>
      <w:r w:rsidR="00C93659">
        <w:rPr>
          <w:rFonts w:hint="eastAsia"/>
        </w:rPr>
        <w:t>最近、多くの研究グループが、細胞周期が休止に入る</w:t>
      </w:r>
      <w:r w:rsidR="00C93659">
        <w:rPr>
          <w:rFonts w:hint="eastAsia"/>
        </w:rPr>
        <w:t>G1</w:t>
      </w:r>
      <w:r w:rsidR="00C93659">
        <w:rPr>
          <w:rFonts w:hint="eastAsia"/>
        </w:rPr>
        <w:t>期から出る時に細胞がする決定に興味をもつようになった。</w:t>
      </w:r>
      <w:r w:rsidR="004969F6">
        <w:rPr>
          <w:rFonts w:hint="eastAsia"/>
        </w:rPr>
        <w:t>細胞型と</w:t>
      </w:r>
      <w:r w:rsidR="00FD0C5A">
        <w:rPr>
          <w:rFonts w:hint="eastAsia"/>
        </w:rPr>
        <w:t>形質</w:t>
      </w:r>
      <w:r w:rsidR="004969F6">
        <w:rPr>
          <w:rFonts w:hint="eastAsia"/>
        </w:rPr>
        <w:t>転換イベントによって</w:t>
      </w:r>
      <w:r w:rsidR="004969F6">
        <w:rPr>
          <w:rFonts w:hint="eastAsia"/>
        </w:rPr>
        <w:t>CDK4/6</w:t>
      </w:r>
      <w:r w:rsidR="004969F6">
        <w:rPr>
          <w:rFonts w:hint="eastAsia"/>
        </w:rPr>
        <w:t>阻害剤によって治療された時</w:t>
      </w:r>
      <w:r w:rsidR="00FD0C5A">
        <w:rPr>
          <w:rFonts w:hint="eastAsia"/>
        </w:rPr>
        <w:t>休止</w:t>
      </w:r>
      <w:r w:rsidR="004969F6">
        <w:rPr>
          <w:rFonts w:hint="eastAsia"/>
        </w:rPr>
        <w:t>する</w:t>
      </w:r>
      <w:proofErr w:type="spellStart"/>
      <w:r w:rsidR="004969F6">
        <w:rPr>
          <w:rFonts w:hint="eastAsia"/>
        </w:rPr>
        <w:t>Rb</w:t>
      </w:r>
      <w:proofErr w:type="spellEnd"/>
      <w:r w:rsidR="00233285">
        <w:rPr>
          <w:rFonts w:hint="eastAsia"/>
        </w:rPr>
        <w:t>陽性細胞もあれば、老化するものもあ</w:t>
      </w:r>
      <w:r w:rsidR="004969F6">
        <w:rPr>
          <w:rFonts w:hint="eastAsia"/>
        </w:rPr>
        <w:t>る。</w:t>
      </w:r>
      <w:r w:rsidR="00FD0C5A" w:rsidRPr="00F72CCF">
        <w:rPr>
          <w:rFonts w:hint="eastAsia"/>
          <w:u w:val="single"/>
        </w:rPr>
        <w:t>休止細胞と違って、老</w:t>
      </w:r>
      <w:r w:rsidR="00FD0C5A" w:rsidRPr="00F72CCF">
        <w:rPr>
          <w:rFonts w:hint="eastAsia"/>
          <w:u w:val="single"/>
        </w:rPr>
        <w:lastRenderedPageBreak/>
        <w:t>化細胞は誘導シグナルが</w:t>
      </w:r>
      <w:r w:rsidR="00770873">
        <w:rPr>
          <w:rFonts w:hint="eastAsia"/>
          <w:u w:val="single"/>
        </w:rPr>
        <w:t>活性化されても</w:t>
      </w:r>
      <w:r w:rsidRPr="00F72CCF">
        <w:rPr>
          <w:rFonts w:hint="eastAsia"/>
          <w:u w:val="single"/>
        </w:rPr>
        <w:t>細胞周期にもど</w:t>
      </w:r>
      <w:r w:rsidR="00FD0C5A" w:rsidRPr="00F72CCF">
        <w:rPr>
          <w:rFonts w:hint="eastAsia"/>
          <w:u w:val="single"/>
        </w:rPr>
        <w:t>ってこず、一般的に他の増殖誘導シグナルにも抵抗性である。</w:t>
      </w:r>
      <w:r w:rsidR="00FD0C5A">
        <w:rPr>
          <w:rFonts w:hint="eastAsia"/>
        </w:rPr>
        <w:t>このこと</w:t>
      </w:r>
      <w:r>
        <w:rPr>
          <w:rFonts w:hint="eastAsia"/>
        </w:rPr>
        <w:t>は、</w:t>
      </w:r>
      <w:r w:rsidRPr="00EB2CB1">
        <w:rPr>
          <w:rFonts w:hint="eastAsia"/>
        </w:rPr>
        <w:t>異なる投与スケジュール</w:t>
      </w:r>
      <w:r w:rsidR="00FD0C5A">
        <w:rPr>
          <w:rFonts w:hint="eastAsia"/>
        </w:rPr>
        <w:t>をもつアベマシクリブとパルボシクリブのいずれで治療するかどうかにおいて</w:t>
      </w:r>
      <w:r>
        <w:rPr>
          <w:rFonts w:hint="eastAsia"/>
        </w:rPr>
        <w:t>重要な点になるかもしれない。</w:t>
      </w:r>
    </w:p>
    <w:p w:rsidR="00FD0C5A" w:rsidRDefault="00EB2CB1" w:rsidP="00773813">
      <w:r>
        <w:rPr>
          <w:rFonts w:hint="eastAsia"/>
        </w:rPr>
        <w:t>・</w:t>
      </w:r>
      <w:r w:rsidR="00603FAC">
        <w:rPr>
          <w:rFonts w:hint="eastAsia"/>
        </w:rPr>
        <w:t>パルボシクリブと他の</w:t>
      </w:r>
      <w:r w:rsidR="00603FAC">
        <w:rPr>
          <w:rFonts w:hint="eastAsia"/>
        </w:rPr>
        <w:t>CDK4/6</w:t>
      </w:r>
      <w:r w:rsidR="00603FAC">
        <w:rPr>
          <w:rFonts w:hint="eastAsia"/>
        </w:rPr>
        <w:t>阻害剤の効果の研究の一方で、</w:t>
      </w:r>
      <w:r w:rsidR="00FD0C5A">
        <w:rPr>
          <w:rFonts w:hint="eastAsia"/>
        </w:rPr>
        <w:t>休止</w:t>
      </w:r>
      <w:r w:rsidR="0087392D" w:rsidRPr="0087392D">
        <w:rPr>
          <w:rFonts w:hint="eastAsia"/>
        </w:rPr>
        <w:t>細胞が老化</w:t>
      </w:r>
      <w:r w:rsidR="00FD0C5A">
        <w:rPr>
          <w:rFonts w:hint="eastAsia"/>
        </w:rPr>
        <w:t>細胞に進むかどうかの決定点が明らかになった</w:t>
      </w:r>
      <w:r w:rsidR="0087392D" w:rsidRPr="0087392D">
        <w:rPr>
          <w:rFonts w:hint="eastAsia"/>
        </w:rPr>
        <w:t>。</w:t>
      </w:r>
      <w:r w:rsidR="00333171">
        <w:rPr>
          <w:rFonts w:hint="eastAsia"/>
        </w:rPr>
        <w:t>休止</w:t>
      </w:r>
      <w:r w:rsidR="00B25BEC">
        <w:rPr>
          <w:rFonts w:hint="eastAsia"/>
        </w:rPr>
        <w:t>から老化への移行は「完全な老化状態への移行</w:t>
      </w:r>
      <w:proofErr w:type="spellStart"/>
      <w:r w:rsidR="00B25BEC">
        <w:rPr>
          <w:rFonts w:hint="eastAsia"/>
        </w:rPr>
        <w:t>geroconversion</w:t>
      </w:r>
      <w:proofErr w:type="spellEnd"/>
      <w:r w:rsidR="00333171">
        <w:rPr>
          <w:rFonts w:hint="eastAsia"/>
        </w:rPr>
        <w:t>」</w:t>
      </w:r>
      <w:r w:rsidR="00B25BEC">
        <w:rPr>
          <w:rFonts w:hint="eastAsia"/>
        </w:rPr>
        <w:t>とよばれ、</w:t>
      </w:r>
      <w:r w:rsidR="00F72CCF">
        <w:rPr>
          <w:rFonts w:hint="eastAsia"/>
        </w:rPr>
        <w:t>増殖</w:t>
      </w:r>
      <w:r w:rsidR="00B25BEC">
        <w:rPr>
          <w:rFonts w:hint="eastAsia"/>
        </w:rPr>
        <w:t>停止後の老化としても説明される。どの結果も</w:t>
      </w:r>
      <w:r w:rsidR="00FD0C5A">
        <w:rPr>
          <w:rFonts w:hint="eastAsia"/>
        </w:rPr>
        <w:t>、細胞周期からの細胞の離脱に続いて活性化される細胞型の固有プログラムによりおこってくる。</w:t>
      </w:r>
      <w:r w:rsidR="00F72CCF">
        <w:rPr>
          <w:rFonts w:hint="eastAsia"/>
        </w:rPr>
        <w:t>とく</w:t>
      </w:r>
      <w:r w:rsidR="00146D09">
        <w:rPr>
          <w:rFonts w:hint="eastAsia"/>
        </w:rPr>
        <w:t>に、</w:t>
      </w:r>
      <w:r w:rsidR="00146D09" w:rsidRPr="000919FD">
        <w:rPr>
          <w:rFonts w:hint="eastAsia"/>
          <w:u w:val="single"/>
        </w:rPr>
        <w:t>MDM2</w:t>
      </w:r>
      <w:r w:rsidR="00146D09" w:rsidRPr="000919FD">
        <w:rPr>
          <w:rFonts w:hint="eastAsia"/>
          <w:u w:val="single"/>
        </w:rPr>
        <w:t>の負の調整、染色質改造酵素</w:t>
      </w:r>
      <w:r w:rsidR="00146D09" w:rsidRPr="000919FD">
        <w:rPr>
          <w:rFonts w:hint="eastAsia"/>
          <w:u w:val="single"/>
        </w:rPr>
        <w:t>ATRX</w:t>
      </w:r>
      <w:r w:rsidR="00146D09" w:rsidRPr="000919FD">
        <w:rPr>
          <w:rFonts w:hint="eastAsia"/>
          <w:u w:val="single"/>
        </w:rPr>
        <w:t>の再分配、および</w:t>
      </w:r>
      <w:r w:rsidR="00146D09" w:rsidRPr="000919FD">
        <w:rPr>
          <w:rFonts w:hint="eastAsia"/>
          <w:u w:val="single"/>
        </w:rPr>
        <w:t>HRAS</w:t>
      </w:r>
      <w:r w:rsidR="00146D09" w:rsidRPr="000919FD">
        <w:rPr>
          <w:rFonts w:hint="eastAsia"/>
          <w:u w:val="single"/>
        </w:rPr>
        <w:t>転写の抑制は、</w:t>
      </w:r>
      <w:r w:rsidR="00763029" w:rsidRPr="000919FD">
        <w:rPr>
          <w:rFonts w:hint="eastAsia"/>
          <w:u w:val="single"/>
        </w:rPr>
        <w:t>乳</w:t>
      </w:r>
      <w:r w:rsidR="00F72CCF" w:rsidRPr="000919FD">
        <w:rPr>
          <w:rFonts w:hint="eastAsia"/>
          <w:u w:val="single"/>
        </w:rPr>
        <w:t>癌</w:t>
      </w:r>
      <w:r w:rsidR="00763029" w:rsidRPr="000919FD">
        <w:rPr>
          <w:rFonts w:hint="eastAsia"/>
          <w:u w:val="single"/>
        </w:rPr>
        <w:t>、非小細胞</w:t>
      </w:r>
      <w:r w:rsidR="00F72CCF" w:rsidRPr="000919FD">
        <w:rPr>
          <w:rFonts w:hint="eastAsia"/>
          <w:u w:val="single"/>
        </w:rPr>
        <w:t>性</w:t>
      </w:r>
      <w:r w:rsidR="00763029" w:rsidRPr="000919FD">
        <w:rPr>
          <w:rFonts w:hint="eastAsia"/>
          <w:u w:val="single"/>
        </w:rPr>
        <w:t>肺</w:t>
      </w:r>
      <w:r w:rsidR="00F72CCF" w:rsidRPr="000919FD">
        <w:rPr>
          <w:rFonts w:hint="eastAsia"/>
          <w:u w:val="single"/>
        </w:rPr>
        <w:t>癌</w:t>
      </w:r>
      <w:r w:rsidR="00763029" w:rsidRPr="000919FD">
        <w:rPr>
          <w:rFonts w:hint="eastAsia"/>
          <w:u w:val="single"/>
        </w:rPr>
        <w:t>、</w:t>
      </w:r>
      <w:r w:rsidR="006F5018" w:rsidRPr="000919FD">
        <w:rPr>
          <w:rFonts w:hint="eastAsia"/>
          <w:u w:val="single"/>
        </w:rPr>
        <w:t>軟部肉腫、神経膠腫を含む異なる腫瘍タイプに由来する多くの間葉系と上</w:t>
      </w:r>
      <w:r w:rsidR="002B1E29" w:rsidRPr="000919FD">
        <w:rPr>
          <w:rFonts w:hint="eastAsia"/>
          <w:u w:val="single"/>
        </w:rPr>
        <w:t>皮性の細胞株において、</w:t>
      </w:r>
      <w:r w:rsidR="00333171" w:rsidRPr="000919FD">
        <w:rPr>
          <w:rFonts w:hint="eastAsia"/>
          <w:u w:val="single"/>
        </w:rPr>
        <w:t>休止</w:t>
      </w:r>
      <w:r w:rsidR="002B1E29" w:rsidRPr="000919FD">
        <w:rPr>
          <w:rFonts w:hint="eastAsia"/>
          <w:u w:val="single"/>
        </w:rPr>
        <w:t>を老化に誘導抑制する</w:t>
      </w:r>
      <w:r w:rsidR="00763029" w:rsidRPr="000919FD">
        <w:rPr>
          <w:rFonts w:hint="eastAsia"/>
          <w:u w:val="single"/>
        </w:rPr>
        <w:t>CDK4</w:t>
      </w:r>
      <w:r w:rsidR="00763029" w:rsidRPr="000919FD">
        <w:rPr>
          <w:rFonts w:hint="eastAsia"/>
          <w:u w:val="single"/>
        </w:rPr>
        <w:t>の移行</w:t>
      </w:r>
      <w:r w:rsidR="00763029">
        <w:rPr>
          <w:rFonts w:hint="eastAsia"/>
        </w:rPr>
        <w:t>にとって</w:t>
      </w:r>
      <w:r w:rsidR="00146D09">
        <w:rPr>
          <w:rFonts w:hint="eastAsia"/>
        </w:rPr>
        <w:t>必要</w:t>
      </w:r>
      <w:r w:rsidR="000919FD">
        <w:rPr>
          <w:rFonts w:hint="eastAsia"/>
        </w:rPr>
        <w:t>である</w:t>
      </w:r>
      <w:r w:rsidR="004A20F8">
        <w:rPr>
          <w:rFonts w:hint="eastAsia"/>
        </w:rPr>
        <w:t>。</w:t>
      </w:r>
    </w:p>
    <w:p w:rsidR="002B1E29" w:rsidRDefault="00773813" w:rsidP="00B34076">
      <w:r>
        <w:rPr>
          <w:rFonts w:hint="eastAsia"/>
        </w:rPr>
        <w:t>・</w:t>
      </w:r>
      <w:r w:rsidR="00EB2351">
        <w:rPr>
          <w:rFonts w:hint="eastAsia"/>
        </w:rPr>
        <w:t>CDK4/6</w:t>
      </w:r>
      <w:r w:rsidR="002B1E29">
        <w:rPr>
          <w:rFonts w:hint="eastAsia"/>
        </w:rPr>
        <w:t>阻害は、多座のリン酸化</w:t>
      </w:r>
      <w:r w:rsidR="00EB2351">
        <w:rPr>
          <w:rFonts w:hint="eastAsia"/>
        </w:rPr>
        <w:t>消失と転写因子</w:t>
      </w:r>
      <w:r w:rsidR="00EB2351">
        <w:rPr>
          <w:rFonts w:hint="eastAsia"/>
        </w:rPr>
        <w:t>FOXM1</w:t>
      </w:r>
      <w:r w:rsidR="00EB2351">
        <w:rPr>
          <w:rFonts w:hint="eastAsia"/>
        </w:rPr>
        <w:t>の不安定化を導く。</w:t>
      </w:r>
      <w:r w:rsidR="00A505A2">
        <w:rPr>
          <w:rFonts w:hint="eastAsia"/>
        </w:rPr>
        <w:t>CDK4/6</w:t>
      </w:r>
      <w:r w:rsidR="00A505A2">
        <w:rPr>
          <w:rFonts w:hint="eastAsia"/>
        </w:rPr>
        <w:t>阻害に続く</w:t>
      </w:r>
      <w:r w:rsidR="00A505A2">
        <w:rPr>
          <w:rFonts w:hint="eastAsia"/>
        </w:rPr>
        <w:t>FOXM1</w:t>
      </w:r>
      <w:r w:rsidR="00A505A2">
        <w:rPr>
          <w:rFonts w:hint="eastAsia"/>
        </w:rPr>
        <w:t>抑制は通常のメラニン細胞ではなく、変異メラノーマにおける</w:t>
      </w:r>
      <w:r w:rsidR="00A505A2">
        <w:rPr>
          <w:rFonts w:hint="eastAsia"/>
        </w:rPr>
        <w:t>ROS</w:t>
      </w:r>
      <w:r w:rsidR="002B1E29">
        <w:rPr>
          <w:rFonts w:hint="eastAsia"/>
        </w:rPr>
        <w:t>の蓄積と休止</w:t>
      </w:r>
      <w:r w:rsidR="00A505A2">
        <w:rPr>
          <w:rFonts w:hint="eastAsia"/>
        </w:rPr>
        <w:t>につながる。それにもかかわらず、</w:t>
      </w:r>
      <w:r w:rsidR="00A505A2">
        <w:rPr>
          <w:rFonts w:hint="eastAsia"/>
        </w:rPr>
        <w:t>FOXM1</w:t>
      </w:r>
      <w:r w:rsidR="00A505A2">
        <w:rPr>
          <w:rFonts w:hint="eastAsia"/>
        </w:rPr>
        <w:t>のノックアウトは完全には</w:t>
      </w:r>
      <w:r w:rsidR="00A505A2">
        <w:rPr>
          <w:rFonts w:hint="eastAsia"/>
        </w:rPr>
        <w:t>CDK4</w:t>
      </w:r>
      <w:r w:rsidR="002B1E29">
        <w:rPr>
          <w:rFonts w:hint="eastAsia"/>
        </w:rPr>
        <w:t>/</w:t>
      </w:r>
      <w:r w:rsidR="00A505A2">
        <w:rPr>
          <w:rFonts w:hint="eastAsia"/>
        </w:rPr>
        <w:t>6</w:t>
      </w:r>
      <w:r w:rsidR="00A505A2">
        <w:rPr>
          <w:rFonts w:hint="eastAsia"/>
        </w:rPr>
        <w:t>阻害剤の老化効果を再現せず、</w:t>
      </w:r>
      <w:r w:rsidR="00A505A2">
        <w:rPr>
          <w:rFonts w:hint="eastAsia"/>
        </w:rPr>
        <w:t>CDK4/6</w:t>
      </w:r>
      <w:r w:rsidR="00A505A2">
        <w:rPr>
          <w:rFonts w:hint="eastAsia"/>
        </w:rPr>
        <w:t>阻害剤が</w:t>
      </w:r>
      <w:r w:rsidR="00A505A2">
        <w:rPr>
          <w:rFonts w:hint="eastAsia"/>
        </w:rPr>
        <w:t>FOXM1</w:t>
      </w:r>
      <w:r w:rsidR="00A505A2">
        <w:rPr>
          <w:rFonts w:hint="eastAsia"/>
        </w:rPr>
        <w:t>の</w:t>
      </w:r>
      <w:r w:rsidR="000919FD">
        <w:rPr>
          <w:rFonts w:hint="eastAsia"/>
        </w:rPr>
        <w:t>抑制</w:t>
      </w:r>
      <w:r w:rsidR="00A505A2">
        <w:rPr>
          <w:rFonts w:hint="eastAsia"/>
        </w:rPr>
        <w:t>に加えて機能を持っていることを示唆している。</w:t>
      </w:r>
      <w:r w:rsidR="002B1E29">
        <w:rPr>
          <w:rFonts w:hint="eastAsia"/>
        </w:rPr>
        <w:t>他の研究者による最近の研究から、メラノーマにおいて</w:t>
      </w:r>
      <w:r w:rsidR="009C432C">
        <w:rPr>
          <w:rFonts w:hint="eastAsia"/>
        </w:rPr>
        <w:t>CDK4</w:t>
      </w:r>
      <w:r w:rsidR="002B1E29">
        <w:rPr>
          <w:rFonts w:hint="eastAsia"/>
        </w:rPr>
        <w:t>/</w:t>
      </w:r>
      <w:r w:rsidR="009C432C">
        <w:rPr>
          <w:rFonts w:hint="eastAsia"/>
        </w:rPr>
        <w:t>6</w:t>
      </w:r>
      <w:r w:rsidR="009C432C">
        <w:rPr>
          <w:rFonts w:hint="eastAsia"/>
        </w:rPr>
        <w:t>阻害後の老化の誘導が</w:t>
      </w:r>
      <w:proofErr w:type="spellStart"/>
      <w:r w:rsidR="009C432C">
        <w:rPr>
          <w:rFonts w:hint="eastAsia"/>
        </w:rPr>
        <w:t>Rb</w:t>
      </w:r>
      <w:proofErr w:type="spellEnd"/>
      <w:r w:rsidR="009C432C">
        <w:rPr>
          <w:rFonts w:hint="eastAsia"/>
        </w:rPr>
        <w:t>依存性であることが示された。</w:t>
      </w:r>
      <w:r w:rsidR="00A27EFA">
        <w:rPr>
          <w:rFonts w:hint="eastAsia"/>
        </w:rPr>
        <w:t>従って、</w:t>
      </w:r>
      <w:r w:rsidR="00A27EFA">
        <w:rPr>
          <w:rFonts w:hint="eastAsia"/>
        </w:rPr>
        <w:t>FOXM1</w:t>
      </w:r>
      <w:r w:rsidR="000919FD">
        <w:rPr>
          <w:rFonts w:hint="eastAsia"/>
        </w:rPr>
        <w:t>抑制</w:t>
      </w:r>
      <w:r w:rsidR="002B1E29">
        <w:rPr>
          <w:rFonts w:hint="eastAsia"/>
        </w:rPr>
        <w:t>が最初</w:t>
      </w:r>
      <w:r w:rsidR="00A27EFA">
        <w:rPr>
          <w:rFonts w:hint="eastAsia"/>
        </w:rPr>
        <w:t>に増殖阻止される細胞を必要とするかどうか</w:t>
      </w:r>
      <w:r w:rsidR="002B1E29">
        <w:rPr>
          <w:rFonts w:hint="eastAsia"/>
        </w:rPr>
        <w:t>、または治療的に標的とされる経路のさらなる経路</w:t>
      </w:r>
      <w:r w:rsidR="00A27EFA">
        <w:rPr>
          <w:rFonts w:hint="eastAsia"/>
        </w:rPr>
        <w:t>特異的効果があるかどうか</w:t>
      </w:r>
      <w:r w:rsidR="000919FD">
        <w:rPr>
          <w:rFonts w:hint="eastAsia"/>
        </w:rPr>
        <w:t>という</w:t>
      </w:r>
      <w:r w:rsidR="00A27EFA">
        <w:rPr>
          <w:rFonts w:hint="eastAsia"/>
        </w:rPr>
        <w:t>疑問があがる。</w:t>
      </w:r>
    </w:p>
    <w:p w:rsidR="00DE055F" w:rsidRDefault="00B34076" w:rsidP="008278EE">
      <w:r>
        <w:rPr>
          <w:rFonts w:hint="eastAsia"/>
        </w:rPr>
        <w:t>・</w:t>
      </w:r>
      <w:proofErr w:type="spellStart"/>
      <w:r>
        <w:rPr>
          <w:rFonts w:hint="eastAsia"/>
        </w:rPr>
        <w:t>mTOR</w:t>
      </w:r>
      <w:proofErr w:type="spellEnd"/>
      <w:r w:rsidR="002B1E29">
        <w:rPr>
          <w:rFonts w:hint="eastAsia"/>
        </w:rPr>
        <w:t>は休止と老化の間で</w:t>
      </w:r>
      <w:r>
        <w:rPr>
          <w:rFonts w:hint="eastAsia"/>
        </w:rPr>
        <w:t>決定を切り替えることができる、ということが示唆された。</w:t>
      </w:r>
      <w:r w:rsidR="002B1E29">
        <w:rPr>
          <w:rFonts w:hint="eastAsia"/>
        </w:rPr>
        <w:t>これは、まだ理解されていない経路の手がかりとなる</w:t>
      </w:r>
      <w:r w:rsidRPr="00B34076">
        <w:rPr>
          <w:rFonts w:hint="eastAsia"/>
        </w:rPr>
        <w:t>細胞型特異的かもしれない</w:t>
      </w:r>
      <w:r>
        <w:rPr>
          <w:rFonts w:hint="eastAsia"/>
        </w:rPr>
        <w:t>。例えば、</w:t>
      </w:r>
      <w:proofErr w:type="spellStart"/>
      <w:r>
        <w:rPr>
          <w:rFonts w:hint="eastAsia"/>
        </w:rPr>
        <w:t>mTOR</w:t>
      </w:r>
      <w:proofErr w:type="spellEnd"/>
      <w:r w:rsidR="002B1E29">
        <w:rPr>
          <w:rFonts w:hint="eastAsia"/>
        </w:rPr>
        <w:t>シグナル活性の経路</w:t>
      </w:r>
      <w:r>
        <w:rPr>
          <w:rFonts w:hint="eastAsia"/>
        </w:rPr>
        <w:t>における</w:t>
      </w:r>
      <w:r>
        <w:rPr>
          <w:rFonts w:hint="eastAsia"/>
        </w:rPr>
        <w:t>CDK</w:t>
      </w:r>
      <w:r>
        <w:rPr>
          <w:rFonts w:hint="eastAsia"/>
        </w:rPr>
        <w:t>阻害剤</w:t>
      </w:r>
      <w:r>
        <w:rPr>
          <w:rFonts w:hint="eastAsia"/>
        </w:rPr>
        <w:t>p21</w:t>
      </w:r>
      <w:r>
        <w:rPr>
          <w:rFonts w:hint="eastAsia"/>
        </w:rPr>
        <w:t>の過剰発現による</w:t>
      </w:r>
      <w:r w:rsidR="000919FD">
        <w:rPr>
          <w:rFonts w:hint="eastAsia"/>
        </w:rPr>
        <w:t>増殖</w:t>
      </w:r>
      <w:r>
        <w:rPr>
          <w:rFonts w:hint="eastAsia"/>
        </w:rPr>
        <w:t>抑制は、細胞増殖の「無益な」期間をもたらすように説明されており、最終的に老化をもたらす</w:t>
      </w:r>
      <w:r w:rsidR="00E96CC7">
        <w:rPr>
          <w:rFonts w:hint="eastAsia"/>
        </w:rPr>
        <w:t>nutlin-3</w:t>
      </w:r>
      <w:r w:rsidR="00E96CC7">
        <w:rPr>
          <w:rFonts w:hint="eastAsia"/>
        </w:rPr>
        <w:t>の治療に続く間接的な、またはラパマイシンの治療による直接的な</w:t>
      </w:r>
      <w:proofErr w:type="spellStart"/>
      <w:r w:rsidR="00E96CC7">
        <w:rPr>
          <w:rFonts w:hint="eastAsia"/>
        </w:rPr>
        <w:t>mTOR</w:t>
      </w:r>
      <w:proofErr w:type="spellEnd"/>
      <w:r w:rsidR="00E96CC7">
        <w:rPr>
          <w:rFonts w:hint="eastAsia"/>
        </w:rPr>
        <w:t>阻害は、</w:t>
      </w:r>
      <w:r w:rsidR="00DE055F">
        <w:rPr>
          <w:rFonts w:hint="eastAsia"/>
        </w:rPr>
        <w:t>細胞を休止状態に追いやる。これに対して、</w:t>
      </w:r>
      <w:proofErr w:type="spellStart"/>
      <w:r w:rsidR="00E96CC7">
        <w:rPr>
          <w:rFonts w:hint="eastAsia"/>
        </w:rPr>
        <w:t>mTOR</w:t>
      </w:r>
      <w:proofErr w:type="spellEnd"/>
      <w:r w:rsidR="00E96CC7">
        <w:rPr>
          <w:rFonts w:hint="eastAsia"/>
        </w:rPr>
        <w:t>阻害はメラノー</w:t>
      </w:r>
      <w:r w:rsidR="00DE055F">
        <w:rPr>
          <w:rFonts w:hint="eastAsia"/>
        </w:rPr>
        <w:t>マのマウスモデルにおいてがん遺伝子誘発休止</w:t>
      </w:r>
      <w:r w:rsidR="008776D8">
        <w:rPr>
          <w:rFonts w:hint="eastAsia"/>
        </w:rPr>
        <w:t>に到達するのに重要で、</w:t>
      </w:r>
      <w:bookmarkStart w:id="0" w:name="_GoBack"/>
      <w:proofErr w:type="spellStart"/>
      <w:r w:rsidR="00E96CC7" w:rsidRPr="00770873">
        <w:rPr>
          <w:rFonts w:hint="eastAsia"/>
          <w:u w:val="single"/>
        </w:rPr>
        <w:t>mTOR</w:t>
      </w:r>
      <w:proofErr w:type="spellEnd"/>
      <w:r w:rsidR="00E96CC7" w:rsidRPr="00770873">
        <w:rPr>
          <w:rFonts w:hint="eastAsia"/>
          <w:u w:val="single"/>
        </w:rPr>
        <w:t>阻害</w:t>
      </w:r>
      <w:r w:rsidR="00DE055F" w:rsidRPr="00770873">
        <w:rPr>
          <w:rFonts w:hint="eastAsia"/>
          <w:u w:val="single"/>
        </w:rPr>
        <w:t>剤</w:t>
      </w:r>
      <w:r w:rsidR="00E96CC7" w:rsidRPr="00770873">
        <w:rPr>
          <w:rFonts w:hint="eastAsia"/>
          <w:u w:val="single"/>
        </w:rPr>
        <w:t>は</w:t>
      </w:r>
      <w:r w:rsidR="008776D8" w:rsidRPr="00770873">
        <w:rPr>
          <w:rFonts w:hint="eastAsia"/>
          <w:u w:val="single"/>
        </w:rPr>
        <w:t>メラノーマ細胞株で</w:t>
      </w:r>
      <w:r w:rsidR="00DE055F" w:rsidRPr="00770873">
        <w:rPr>
          <w:rFonts w:hint="eastAsia"/>
          <w:u w:val="single"/>
        </w:rPr>
        <w:t>CDK4/6</w:t>
      </w:r>
      <w:r w:rsidR="00DE055F" w:rsidRPr="00770873">
        <w:rPr>
          <w:rFonts w:hint="eastAsia"/>
          <w:u w:val="single"/>
        </w:rPr>
        <w:t>阻害と協働して老化に追いやることができる。</w:t>
      </w:r>
      <w:bookmarkEnd w:id="0"/>
      <w:r w:rsidR="008278EE">
        <w:rPr>
          <w:rFonts w:hint="eastAsia"/>
        </w:rPr>
        <w:t>いくつかの</w:t>
      </w:r>
      <w:r w:rsidR="000919FD">
        <w:rPr>
          <w:rFonts w:hint="eastAsia"/>
        </w:rPr>
        <w:t>腫瘍</w:t>
      </w:r>
      <w:r w:rsidR="008278EE">
        <w:rPr>
          <w:rFonts w:hint="eastAsia"/>
        </w:rPr>
        <w:t>細胞</w:t>
      </w:r>
      <w:r w:rsidR="000919FD">
        <w:rPr>
          <w:rFonts w:hint="eastAsia"/>
        </w:rPr>
        <w:t>でみられる増殖因子経路</w:t>
      </w:r>
      <w:r w:rsidR="000919FD">
        <w:rPr>
          <w:rFonts w:hint="eastAsia"/>
        </w:rPr>
        <w:t>-</w:t>
      </w:r>
      <w:proofErr w:type="spellStart"/>
      <w:r w:rsidR="008278EE">
        <w:rPr>
          <w:rFonts w:hint="eastAsia"/>
        </w:rPr>
        <w:t>mTOR</w:t>
      </w:r>
      <w:proofErr w:type="spellEnd"/>
      <w:r w:rsidR="000919FD">
        <w:rPr>
          <w:rFonts w:hint="eastAsia"/>
        </w:rPr>
        <w:t>の活性化において</w:t>
      </w:r>
      <w:r w:rsidR="00DE055F">
        <w:rPr>
          <w:rFonts w:hint="eastAsia"/>
        </w:rPr>
        <w:t>、どのように</w:t>
      </w:r>
      <w:r w:rsidR="008278EE">
        <w:rPr>
          <w:rFonts w:hint="eastAsia"/>
        </w:rPr>
        <w:t>CDK4/6</w:t>
      </w:r>
      <w:r w:rsidR="00DE055F">
        <w:rPr>
          <w:rFonts w:hint="eastAsia"/>
        </w:rPr>
        <w:t>阻害剤とこれらの経路の阻害剤が</w:t>
      </w:r>
      <w:r w:rsidR="000919FD">
        <w:rPr>
          <w:rFonts w:hint="eastAsia"/>
        </w:rPr>
        <w:t>協調</w:t>
      </w:r>
      <w:r w:rsidR="00DE055F">
        <w:rPr>
          <w:rFonts w:hint="eastAsia"/>
        </w:rPr>
        <w:t>して</w:t>
      </w:r>
      <w:proofErr w:type="spellStart"/>
      <w:r w:rsidR="008278EE">
        <w:rPr>
          <w:rFonts w:hint="eastAsia"/>
        </w:rPr>
        <w:t>mTOR</w:t>
      </w:r>
      <w:proofErr w:type="spellEnd"/>
      <w:r w:rsidR="008278EE">
        <w:rPr>
          <w:rFonts w:hint="eastAsia"/>
        </w:rPr>
        <w:t>活動と老化に影響するのか、そしてどの経路が</w:t>
      </w:r>
      <w:r w:rsidR="00DE055F">
        <w:rPr>
          <w:rFonts w:hint="eastAsia"/>
        </w:rPr>
        <w:t>この結果に影響しうるのかをさらに</w:t>
      </w:r>
      <w:r w:rsidR="000919FD">
        <w:rPr>
          <w:rFonts w:hint="eastAsia"/>
        </w:rPr>
        <w:t>研究</w:t>
      </w:r>
      <w:r w:rsidR="00DE055F">
        <w:rPr>
          <w:rFonts w:hint="eastAsia"/>
        </w:rPr>
        <w:t>することは重要であろう。</w:t>
      </w:r>
    </w:p>
    <w:p w:rsidR="00DE055F" w:rsidRDefault="00605B7A" w:rsidP="00E96CC7">
      <w:r>
        <w:rPr>
          <w:rFonts w:hint="eastAsia"/>
        </w:rPr>
        <w:t>・まとめると、これらの研究</w:t>
      </w:r>
      <w:r w:rsidR="000919FD">
        <w:rPr>
          <w:rFonts w:hint="eastAsia"/>
        </w:rPr>
        <w:t>から</w:t>
      </w:r>
      <w:r>
        <w:rPr>
          <w:rFonts w:hint="eastAsia"/>
        </w:rPr>
        <w:t>CDK4/6</w:t>
      </w:r>
      <w:r w:rsidR="00F93A04">
        <w:rPr>
          <w:rFonts w:hint="eastAsia"/>
        </w:rPr>
        <w:t>阻害剤とシグナル伝達系阻害剤の</w:t>
      </w:r>
      <w:r w:rsidR="000919FD">
        <w:rPr>
          <w:rFonts w:hint="eastAsia"/>
        </w:rPr>
        <w:t>併用</w:t>
      </w:r>
      <w:r>
        <w:rPr>
          <w:rFonts w:hint="eastAsia"/>
        </w:rPr>
        <w:t>が腫瘍細胞で連続する</w:t>
      </w:r>
      <w:r w:rsidR="000919FD">
        <w:rPr>
          <w:rFonts w:hint="eastAsia"/>
        </w:rPr>
        <w:t>細胞老化の</w:t>
      </w:r>
      <w:r>
        <w:rPr>
          <w:rFonts w:hint="eastAsia"/>
        </w:rPr>
        <w:t>決定に影響している</w:t>
      </w:r>
      <w:r w:rsidR="000919FD">
        <w:rPr>
          <w:rFonts w:hint="eastAsia"/>
        </w:rPr>
        <w:t>可能性が示唆される</w:t>
      </w:r>
      <w:r>
        <w:rPr>
          <w:rFonts w:hint="eastAsia"/>
        </w:rPr>
        <w:t>。</w:t>
      </w:r>
      <w:r w:rsidR="00AD35D0">
        <w:rPr>
          <w:rFonts w:hint="eastAsia"/>
        </w:rPr>
        <w:t>細胞周期にある腫瘍細胞で効果をもつ阻害剤は、非細胞周期</w:t>
      </w:r>
      <w:r w:rsidR="00EB1C3C">
        <w:rPr>
          <w:rFonts w:hint="eastAsia"/>
        </w:rPr>
        <w:t>の細胞に</w:t>
      </w:r>
      <w:r w:rsidR="00DE055F">
        <w:rPr>
          <w:rFonts w:hint="eastAsia"/>
        </w:rPr>
        <w:t>おいてさらなる</w:t>
      </w:r>
      <w:r w:rsidR="00AD35D0">
        <w:rPr>
          <w:rFonts w:hint="eastAsia"/>
        </w:rPr>
        <w:t>影響をもっているかもしれず、</w:t>
      </w:r>
      <w:r w:rsidR="00BE061C">
        <w:rPr>
          <w:rFonts w:hint="eastAsia"/>
        </w:rPr>
        <w:t>もしかしたらそれらを老化に推進している</w:t>
      </w:r>
      <w:r w:rsidR="00AD35D0">
        <w:rPr>
          <w:rFonts w:hint="eastAsia"/>
        </w:rPr>
        <w:t>かもしれない。</w:t>
      </w:r>
      <w:r w:rsidR="00FA15A6">
        <w:rPr>
          <w:rFonts w:hint="eastAsia"/>
        </w:rPr>
        <w:t>現実に、脂肪肉腫腫瘍細胞を抑止した無活動の</w:t>
      </w:r>
      <w:r w:rsidR="00FA15A6">
        <w:rPr>
          <w:rFonts w:hint="eastAsia"/>
        </w:rPr>
        <w:t>CDK4</w:t>
      </w:r>
      <w:r w:rsidR="00DE055F">
        <w:rPr>
          <w:rFonts w:hint="eastAsia"/>
        </w:rPr>
        <w:t>/</w:t>
      </w:r>
      <w:r w:rsidR="00FA15A6">
        <w:rPr>
          <w:rFonts w:hint="eastAsia"/>
        </w:rPr>
        <w:t>6</w:t>
      </w:r>
      <w:r w:rsidR="00FA15A6">
        <w:rPr>
          <w:rFonts w:hint="eastAsia"/>
        </w:rPr>
        <w:t>阻害剤は、</w:t>
      </w:r>
      <w:r w:rsidR="00FA15A6">
        <w:rPr>
          <w:rFonts w:hint="eastAsia"/>
        </w:rPr>
        <w:t>HRAS</w:t>
      </w:r>
      <w:r w:rsidR="00DE055F">
        <w:rPr>
          <w:rFonts w:hint="eastAsia"/>
        </w:rPr>
        <w:t>をノックダウン時に老化に追いやる</w:t>
      </w:r>
      <w:r w:rsidR="00BE061C">
        <w:rPr>
          <w:rFonts w:hint="eastAsia"/>
        </w:rPr>
        <w:t>。そして</w:t>
      </w:r>
      <w:r w:rsidR="00BE061C">
        <w:rPr>
          <w:rFonts w:hint="eastAsia"/>
        </w:rPr>
        <w:t>HRAS</w:t>
      </w:r>
      <w:r w:rsidR="00BE061C">
        <w:rPr>
          <w:rFonts w:hint="eastAsia"/>
        </w:rPr>
        <w:t>の</w:t>
      </w:r>
      <w:r w:rsidR="00BE061C">
        <w:rPr>
          <w:rFonts w:hint="eastAsia"/>
        </w:rPr>
        <w:t>mRNA</w:t>
      </w:r>
      <w:r w:rsidR="00BE061C">
        <w:rPr>
          <w:rFonts w:hint="eastAsia"/>
        </w:rPr>
        <w:t>リン酸化レベル近くの発現の強化は、</w:t>
      </w:r>
      <w:r w:rsidR="008B647C" w:rsidRPr="008B647C">
        <w:rPr>
          <w:rFonts w:hint="eastAsia"/>
        </w:rPr>
        <w:t>例えそれらがまだ細胞周期</w:t>
      </w:r>
      <w:r w:rsidR="00DE055F">
        <w:rPr>
          <w:rFonts w:hint="eastAsia"/>
        </w:rPr>
        <w:t>を</w:t>
      </w:r>
      <w:r w:rsidR="008B647C" w:rsidRPr="008B647C">
        <w:rPr>
          <w:rFonts w:hint="eastAsia"/>
        </w:rPr>
        <w:t>出</w:t>
      </w:r>
      <w:r w:rsidR="008B647C" w:rsidRPr="008B647C">
        <w:rPr>
          <w:rFonts w:hint="eastAsia"/>
        </w:rPr>
        <w:lastRenderedPageBreak/>
        <w:t>ていても</w:t>
      </w:r>
      <w:r w:rsidR="008B647C">
        <w:rPr>
          <w:rFonts w:hint="eastAsia"/>
        </w:rPr>
        <w:t>、</w:t>
      </w:r>
      <w:r w:rsidR="008B647C">
        <w:rPr>
          <w:rFonts w:hint="eastAsia"/>
        </w:rPr>
        <w:t>CDK4/6</w:t>
      </w:r>
      <w:r w:rsidR="008B647C">
        <w:rPr>
          <w:rFonts w:hint="eastAsia"/>
        </w:rPr>
        <w:t>阻害剤での治療に続いて細胞が老化することを防ぐことができる。</w:t>
      </w:r>
      <w:r w:rsidR="00DE055F">
        <w:rPr>
          <w:rFonts w:hint="eastAsia"/>
        </w:rPr>
        <w:t>休止</w:t>
      </w:r>
      <w:r w:rsidR="008B647C">
        <w:rPr>
          <w:rFonts w:hint="eastAsia"/>
        </w:rPr>
        <w:t>から老化への転化を調整する蛋白を</w:t>
      </w:r>
      <w:r w:rsidR="008B647C" w:rsidRPr="008B647C">
        <w:rPr>
          <w:rFonts w:hint="eastAsia"/>
        </w:rPr>
        <w:t>同</w:t>
      </w:r>
      <w:r w:rsidR="00DE055F">
        <w:rPr>
          <w:rFonts w:hint="eastAsia"/>
        </w:rPr>
        <w:t>定することは、併用</w:t>
      </w:r>
      <w:r w:rsidR="008B647C">
        <w:rPr>
          <w:rFonts w:hint="eastAsia"/>
        </w:rPr>
        <w:t>療法の新しい標的</w:t>
      </w:r>
      <w:r w:rsidR="00486756">
        <w:rPr>
          <w:rFonts w:hint="eastAsia"/>
        </w:rPr>
        <w:t>や</w:t>
      </w:r>
      <w:r w:rsidR="008B647C">
        <w:rPr>
          <w:rFonts w:hint="eastAsia"/>
        </w:rPr>
        <w:t>、投与スケジュールの変更</w:t>
      </w:r>
      <w:r w:rsidR="00DE055F">
        <w:rPr>
          <w:rFonts w:hint="eastAsia"/>
        </w:rPr>
        <w:t>を指示するかもしれない。</w:t>
      </w:r>
      <w:r w:rsidR="00DE055F" w:rsidRPr="00EB1C3C">
        <w:rPr>
          <w:rFonts w:hint="eastAsia"/>
          <w:u w:val="single"/>
        </w:rPr>
        <w:t>いかに</w:t>
      </w:r>
      <w:r w:rsidR="00486756" w:rsidRPr="00EB1C3C">
        <w:rPr>
          <w:rFonts w:hint="eastAsia"/>
          <w:u w:val="single"/>
        </w:rPr>
        <w:t>細胞が最初に細胞周期から出ていくように誘導されるのか、そして</w:t>
      </w:r>
      <w:r w:rsidR="00DE055F" w:rsidRPr="00EB1C3C">
        <w:rPr>
          <w:rFonts w:hint="eastAsia"/>
          <w:u w:val="single"/>
        </w:rPr>
        <w:t>シグナル伝達のような第二の薬剤標的に対して</w:t>
      </w:r>
      <w:r w:rsidR="00B0038A" w:rsidRPr="00EB1C3C">
        <w:rPr>
          <w:rFonts w:hint="eastAsia"/>
          <w:u w:val="single"/>
        </w:rPr>
        <w:t>治療すること</w:t>
      </w:r>
      <w:r w:rsidR="00DE055F" w:rsidRPr="00EB1C3C">
        <w:rPr>
          <w:rFonts w:hint="eastAsia"/>
          <w:u w:val="single"/>
        </w:rPr>
        <w:t>は、</w:t>
      </w:r>
      <w:r w:rsidR="00620E1B" w:rsidRPr="00EB1C3C">
        <w:rPr>
          <w:rFonts w:hint="eastAsia"/>
          <w:u w:val="single"/>
        </w:rPr>
        <w:t>必要投与量と</w:t>
      </w:r>
      <w:r w:rsidR="00DE055F" w:rsidRPr="00EB1C3C">
        <w:rPr>
          <w:rFonts w:hint="eastAsia"/>
          <w:u w:val="single"/>
        </w:rPr>
        <w:t>それらの阻害剤に関連して</w:t>
      </w:r>
      <w:r w:rsidR="00620E1B" w:rsidRPr="00EB1C3C">
        <w:rPr>
          <w:rFonts w:hint="eastAsia"/>
          <w:u w:val="single"/>
        </w:rPr>
        <w:t>起こる副作用</w:t>
      </w:r>
      <w:r w:rsidR="00DE055F" w:rsidRPr="00EB1C3C">
        <w:rPr>
          <w:rFonts w:hint="eastAsia"/>
          <w:u w:val="single"/>
        </w:rPr>
        <w:t>の</w:t>
      </w:r>
      <w:r w:rsidR="00B0038A" w:rsidRPr="00EB1C3C">
        <w:rPr>
          <w:rFonts w:hint="eastAsia"/>
          <w:u w:val="single"/>
        </w:rPr>
        <w:t>最小化によって治療的利益をもたらす</w:t>
      </w:r>
      <w:r w:rsidR="00505AAC" w:rsidRPr="00EB1C3C">
        <w:rPr>
          <w:rFonts w:hint="eastAsia"/>
          <w:u w:val="single"/>
        </w:rPr>
        <w:t>かもし</w:t>
      </w:r>
      <w:r w:rsidR="00620E1B" w:rsidRPr="00EB1C3C">
        <w:rPr>
          <w:rFonts w:hint="eastAsia"/>
          <w:u w:val="single"/>
        </w:rPr>
        <w:t>れない。</w:t>
      </w:r>
    </w:p>
    <w:p w:rsidR="00B0038A" w:rsidRDefault="00620E1B" w:rsidP="00E96CC7">
      <w:r>
        <w:rPr>
          <w:rFonts w:hint="eastAsia"/>
        </w:rPr>
        <w:t>・細胞を</w:t>
      </w:r>
      <w:r w:rsidR="00EB1C3C" w:rsidRPr="00E67F4F">
        <w:rPr>
          <w:rFonts w:hint="eastAsia"/>
          <w:u w:val="single"/>
        </w:rPr>
        <w:t>増殖停止後の細胞老化</w:t>
      </w:r>
      <w:r w:rsidR="00EB1C3C">
        <w:rPr>
          <w:rFonts w:hint="eastAsia"/>
        </w:rPr>
        <w:t xml:space="preserve"> (</w:t>
      </w:r>
      <w:r>
        <w:rPr>
          <w:rFonts w:hint="eastAsia"/>
        </w:rPr>
        <w:t>SAGA</w:t>
      </w:r>
      <w:r w:rsidR="00EB1C3C">
        <w:t>)</w:t>
      </w:r>
      <w:r w:rsidR="00B0038A">
        <w:rPr>
          <w:rFonts w:hint="eastAsia"/>
        </w:rPr>
        <w:t>に追いやることの影響</w:t>
      </w:r>
      <w:r>
        <w:rPr>
          <w:rFonts w:hint="eastAsia"/>
        </w:rPr>
        <w:t>は、</w:t>
      </w:r>
      <w:r w:rsidR="00EB1C3C">
        <w:rPr>
          <w:rFonts w:hint="eastAsia"/>
        </w:rPr>
        <w:t>とく</w:t>
      </w:r>
      <w:r w:rsidR="00B0038A">
        <w:rPr>
          <w:rFonts w:hint="eastAsia"/>
        </w:rPr>
        <w:t>に興味深い。休止</w:t>
      </w:r>
      <w:r w:rsidR="000258CE">
        <w:rPr>
          <w:rFonts w:hint="eastAsia"/>
        </w:rPr>
        <w:t>状態の細胞は、</w:t>
      </w:r>
      <w:r w:rsidR="000258CE" w:rsidRPr="000258CE">
        <w:rPr>
          <w:rFonts w:hint="eastAsia"/>
        </w:rPr>
        <w:t>免疫応答を変化させることのできる</w:t>
      </w:r>
      <w:r w:rsidR="00B0038A">
        <w:rPr>
          <w:rFonts w:hint="eastAsia"/>
        </w:rPr>
        <w:t>ような、細胞型や遺伝子発現のシグナル特異的プログラムやサイトカイン分泌を示して</w:t>
      </w:r>
      <w:r w:rsidR="000258CE">
        <w:rPr>
          <w:rFonts w:hint="eastAsia"/>
        </w:rPr>
        <w:t>いる。一方、</w:t>
      </w:r>
      <w:r w:rsidR="00E67F4F" w:rsidRPr="00E67F4F">
        <w:rPr>
          <w:rFonts w:ascii="Arial" w:hAnsi="Arial" w:cs="Arial"/>
          <w:szCs w:val="21"/>
          <w:u w:val="single"/>
        </w:rPr>
        <w:t>細胞老化関連分泌形質</w:t>
      </w:r>
      <w:r w:rsidR="00E67F4F">
        <w:rPr>
          <w:rFonts w:ascii="Arial" w:hAnsi="Arial" w:cs="Arial" w:hint="eastAsia"/>
          <w:color w:val="444444"/>
          <w:szCs w:val="21"/>
        </w:rPr>
        <w:t xml:space="preserve"> </w:t>
      </w:r>
      <w:r w:rsidR="00E67F4F">
        <w:t>(</w:t>
      </w:r>
      <w:r w:rsidR="000258CE">
        <w:rPr>
          <w:rFonts w:hint="eastAsia"/>
        </w:rPr>
        <w:t>SASP</w:t>
      </w:r>
      <w:r w:rsidR="00E67F4F">
        <w:t>)</w:t>
      </w:r>
      <w:r w:rsidR="000258CE">
        <w:rPr>
          <w:rFonts w:hint="eastAsia"/>
        </w:rPr>
        <w:t>は</w:t>
      </w:r>
      <w:r w:rsidR="004F5254">
        <w:rPr>
          <w:rFonts w:hint="eastAsia"/>
        </w:rPr>
        <w:t>腫瘍の解体に影響しうる</w:t>
      </w:r>
      <w:r w:rsidR="00B0038A">
        <w:rPr>
          <w:rFonts w:hint="eastAsia"/>
        </w:rPr>
        <w:t>免疫細胞の増加を誘導することや、</w:t>
      </w:r>
      <w:r w:rsidR="004F5254">
        <w:rPr>
          <w:rFonts w:hint="eastAsia"/>
        </w:rPr>
        <w:t>パラクリン老化を促進することができる。</w:t>
      </w:r>
      <w:r w:rsidR="00B0038A">
        <w:rPr>
          <w:rFonts w:hint="eastAsia"/>
        </w:rPr>
        <w:t>また</w:t>
      </w:r>
      <w:r w:rsidR="004F5254">
        <w:rPr>
          <w:rFonts w:hint="eastAsia"/>
        </w:rPr>
        <w:t>一方で、</w:t>
      </w:r>
      <w:r w:rsidR="004F5254">
        <w:rPr>
          <w:rFonts w:hint="eastAsia"/>
        </w:rPr>
        <w:t>SA</w:t>
      </w:r>
      <w:r w:rsidR="004C01F1">
        <w:rPr>
          <w:rFonts w:hint="eastAsia"/>
        </w:rPr>
        <w:t>SP</w:t>
      </w:r>
      <w:r w:rsidR="004C01F1">
        <w:rPr>
          <w:rFonts w:hint="eastAsia"/>
        </w:rPr>
        <w:t>は前腫瘍形成性環境をつくることができる。したがって、</w:t>
      </w:r>
      <w:r w:rsidR="004C01F1">
        <w:rPr>
          <w:rFonts w:hint="eastAsia"/>
        </w:rPr>
        <w:t>SASP</w:t>
      </w:r>
      <w:r w:rsidR="004C01F1">
        <w:rPr>
          <w:rFonts w:hint="eastAsia"/>
        </w:rPr>
        <w:t>はしばしば諸刃の刃と呼ばれ、</w:t>
      </w:r>
      <w:r w:rsidR="00B0038A">
        <w:rPr>
          <w:rFonts w:hint="eastAsia"/>
        </w:rPr>
        <w:t>その</w:t>
      </w:r>
      <w:r w:rsidR="00E67F4F">
        <w:rPr>
          <w:rFonts w:hint="eastAsia"/>
        </w:rPr>
        <w:t>性質</w:t>
      </w:r>
      <w:r w:rsidR="00B0038A">
        <w:rPr>
          <w:rFonts w:hint="eastAsia"/>
        </w:rPr>
        <w:t>のより良い理解がその臨床的操作において最も重要である、</w:t>
      </w:r>
    </w:p>
    <w:p w:rsidR="00AA1999" w:rsidRPr="008278EE" w:rsidRDefault="004C01F1" w:rsidP="00E96CC7">
      <w:r>
        <w:rPr>
          <w:rFonts w:hint="eastAsia"/>
        </w:rPr>
        <w:t>・その上、</w:t>
      </w:r>
      <w:r>
        <w:rPr>
          <w:rFonts w:hint="eastAsia"/>
        </w:rPr>
        <w:t>SASP</w:t>
      </w:r>
      <w:r>
        <w:rPr>
          <w:rFonts w:hint="eastAsia"/>
        </w:rPr>
        <w:t>は</w:t>
      </w:r>
      <w:r w:rsidR="00704AF4">
        <w:rPr>
          <w:rFonts w:hint="eastAsia"/>
        </w:rPr>
        <w:t>細胞</w:t>
      </w:r>
      <w:r w:rsidR="00A73C58">
        <w:rPr>
          <w:rFonts w:hint="eastAsia"/>
        </w:rPr>
        <w:t>可塑性</w:t>
      </w:r>
      <w:r w:rsidR="00704AF4">
        <w:rPr>
          <w:rFonts w:hint="eastAsia"/>
        </w:rPr>
        <w:t>を誘導することができ、老化を回避することができる腫瘍細胞は</w:t>
      </w:r>
      <w:r w:rsidR="00704AF4" w:rsidRPr="00704AF4">
        <w:rPr>
          <w:rFonts w:hint="eastAsia"/>
        </w:rPr>
        <w:t>がん幹細胞のように</w:t>
      </w:r>
      <w:r w:rsidR="00704AF4">
        <w:rPr>
          <w:rFonts w:hint="eastAsia"/>
        </w:rPr>
        <w:t>よりアグレッシブである。実際に</w:t>
      </w:r>
      <w:r w:rsidR="00493756">
        <w:rPr>
          <w:rFonts w:hint="eastAsia"/>
        </w:rPr>
        <w:t>、</w:t>
      </w:r>
      <w:r w:rsidR="00B0038A">
        <w:rPr>
          <w:rFonts w:hint="eastAsia"/>
        </w:rPr>
        <w:t>永久的な休止</w:t>
      </w:r>
      <w:r w:rsidR="00AA0B1F">
        <w:rPr>
          <w:rFonts w:hint="eastAsia"/>
        </w:rPr>
        <w:t>細胞は</w:t>
      </w:r>
      <w:r w:rsidR="003E5374">
        <w:rPr>
          <w:rFonts w:hint="eastAsia"/>
        </w:rPr>
        <w:t>、転移や再発に対する</w:t>
      </w:r>
      <w:r w:rsidR="00493756">
        <w:rPr>
          <w:rFonts w:hint="eastAsia"/>
        </w:rPr>
        <w:t>と同様に、治療の</w:t>
      </w:r>
      <w:r w:rsidR="00AA0B1F">
        <w:rPr>
          <w:rFonts w:hint="eastAsia"/>
        </w:rPr>
        <w:t>有害な短期的、長期的</w:t>
      </w:r>
      <w:r w:rsidR="003E5374">
        <w:rPr>
          <w:rFonts w:hint="eastAsia"/>
        </w:rPr>
        <w:t>な副作用に寄与するかもしれない。まとめると、</w:t>
      </w:r>
      <w:r w:rsidR="00493756">
        <w:rPr>
          <w:rFonts w:hint="eastAsia"/>
        </w:rPr>
        <w:t>CDK4/6</w:t>
      </w:r>
      <w:r w:rsidR="003E5374">
        <w:rPr>
          <w:rFonts w:hint="eastAsia"/>
        </w:rPr>
        <w:t>阻害剤の休止促進効果を利用する最も効果的なアプローチは、最初に休止</w:t>
      </w:r>
      <w:r w:rsidR="00493756">
        <w:rPr>
          <w:rFonts w:hint="eastAsia"/>
        </w:rPr>
        <w:t>細胞を誘導し、</w:t>
      </w:r>
      <w:r w:rsidR="003E5374">
        <w:rPr>
          <w:rFonts w:hint="eastAsia"/>
        </w:rPr>
        <w:t>永続的な休止</w:t>
      </w:r>
      <w:r w:rsidR="00C20078">
        <w:rPr>
          <w:rFonts w:hint="eastAsia"/>
        </w:rPr>
        <w:t>細胞を排除する</w:t>
      </w:r>
      <w:r w:rsidR="00493756">
        <w:rPr>
          <w:rFonts w:hint="eastAsia"/>
        </w:rPr>
        <w:t>ことかもしれない。</w:t>
      </w:r>
      <w:r w:rsidR="00AA1999" w:rsidRPr="00E67F4F">
        <w:rPr>
          <w:rFonts w:hint="eastAsia"/>
          <w:u w:val="single"/>
        </w:rPr>
        <w:t>BCL2</w:t>
      </w:r>
      <w:r w:rsidR="003E5374" w:rsidRPr="00E67F4F">
        <w:rPr>
          <w:rFonts w:hint="eastAsia"/>
          <w:u w:val="single"/>
        </w:rPr>
        <w:t>阻害剤が直接的に休止細胞を排除できたというエビデンス</w:t>
      </w:r>
      <w:r w:rsidR="003E5374">
        <w:rPr>
          <w:rFonts w:hint="eastAsia"/>
        </w:rPr>
        <w:t>は、</w:t>
      </w:r>
      <w:r w:rsidR="00AA1999">
        <w:rPr>
          <w:rFonts w:hint="eastAsia"/>
        </w:rPr>
        <w:t>これと他の</w:t>
      </w:r>
      <w:r w:rsidR="003E5374">
        <w:rPr>
          <w:rFonts w:hint="eastAsia"/>
        </w:rPr>
        <w:t>がん治療の組み合わせが有用かもしれないことを示唆している。今後</w:t>
      </w:r>
      <w:r w:rsidR="00E67F4F">
        <w:rPr>
          <w:rFonts w:hint="eastAsia"/>
        </w:rPr>
        <w:t>、</w:t>
      </w:r>
      <w:r w:rsidR="003E5374">
        <w:rPr>
          <w:rFonts w:hint="eastAsia"/>
        </w:rPr>
        <w:t>休止</w:t>
      </w:r>
      <w:r w:rsidR="001F72A1">
        <w:rPr>
          <w:rFonts w:hint="eastAsia"/>
        </w:rPr>
        <w:t>細胞から得られる</w:t>
      </w:r>
      <w:r w:rsidR="003E5374">
        <w:rPr>
          <w:rFonts w:hint="eastAsia"/>
        </w:rPr>
        <w:t>プロテ</w:t>
      </w:r>
      <w:r w:rsidR="00505AAC">
        <w:rPr>
          <w:rFonts w:hint="eastAsia"/>
        </w:rPr>
        <w:t>オ</w:t>
      </w:r>
      <w:r w:rsidR="003E5374">
        <w:rPr>
          <w:rFonts w:hint="eastAsia"/>
        </w:rPr>
        <w:t>ミクス</w:t>
      </w:r>
      <w:r w:rsidR="00AA1999">
        <w:rPr>
          <w:rFonts w:hint="eastAsia"/>
        </w:rPr>
        <w:t>で</w:t>
      </w:r>
      <w:r w:rsidR="003E5374">
        <w:rPr>
          <w:rFonts w:hint="eastAsia"/>
        </w:rPr>
        <w:t>転写学的</w:t>
      </w:r>
      <w:r w:rsidR="00505AAC">
        <w:rPr>
          <w:rFonts w:hint="eastAsia"/>
        </w:rPr>
        <w:t>で</w:t>
      </w:r>
      <w:r w:rsidR="003E5374" w:rsidRPr="003E5374">
        <w:rPr>
          <w:rFonts w:hint="eastAsia"/>
        </w:rPr>
        <w:t>メタボロミクス</w:t>
      </w:r>
      <w:r w:rsidR="001F72A1" w:rsidRPr="001F72A1">
        <w:rPr>
          <w:rFonts w:hint="eastAsia"/>
        </w:rPr>
        <w:t>な</w:t>
      </w:r>
      <w:r w:rsidR="001F72A1">
        <w:rPr>
          <w:rFonts w:hint="eastAsia"/>
        </w:rPr>
        <w:t>データが、さらなる脆弱性を同定することが</w:t>
      </w:r>
      <w:r w:rsidR="00505AAC">
        <w:rPr>
          <w:rFonts w:hint="eastAsia"/>
        </w:rPr>
        <w:t>期待できる。</w:t>
      </w:r>
    </w:p>
    <w:p w:rsidR="00773813" w:rsidRPr="003E5374" w:rsidRDefault="00773813" w:rsidP="00AD2E1E"/>
    <w:p w:rsidR="001F72A1" w:rsidRPr="00E67F4F" w:rsidRDefault="001F72A1" w:rsidP="001F72A1">
      <w:pPr>
        <w:pStyle w:val="a3"/>
        <w:numPr>
          <w:ilvl w:val="0"/>
          <w:numId w:val="4"/>
        </w:numPr>
        <w:ind w:leftChars="0"/>
        <w:rPr>
          <w:b/>
        </w:rPr>
      </w:pPr>
      <w:r w:rsidRPr="00E67F4F">
        <w:rPr>
          <w:rFonts w:hint="eastAsia"/>
          <w:b/>
        </w:rPr>
        <w:t>細胞</w:t>
      </w:r>
      <w:r w:rsidR="00AD14D0" w:rsidRPr="00E67F4F">
        <w:rPr>
          <w:rFonts w:hint="eastAsia"/>
          <w:b/>
        </w:rPr>
        <w:t>代謝</w:t>
      </w:r>
      <w:r w:rsidRPr="00E67F4F">
        <w:rPr>
          <w:rFonts w:hint="eastAsia"/>
          <w:b/>
        </w:rPr>
        <w:t>における</w:t>
      </w:r>
      <w:r w:rsidRPr="00E67F4F">
        <w:rPr>
          <w:rFonts w:hint="eastAsia"/>
          <w:b/>
        </w:rPr>
        <w:t>CDK4/6</w:t>
      </w:r>
      <w:r w:rsidRPr="00E67F4F">
        <w:rPr>
          <w:rFonts w:hint="eastAsia"/>
          <w:b/>
        </w:rPr>
        <w:t>阻害剤の影響</w:t>
      </w:r>
    </w:p>
    <w:p w:rsidR="00EC5060" w:rsidRDefault="00505AAC" w:rsidP="001F72A1">
      <w:r>
        <w:rPr>
          <w:rFonts w:hint="eastAsia"/>
        </w:rPr>
        <w:t>・細胞分化は代謝状態で調節されていると長く</w:t>
      </w:r>
      <w:r w:rsidR="001817AB">
        <w:rPr>
          <w:rFonts w:hint="eastAsia"/>
        </w:rPr>
        <w:t>認識されてきた。</w:t>
      </w:r>
      <w:r w:rsidR="001817AB" w:rsidRPr="00AC6DC6">
        <w:rPr>
          <w:rFonts w:hint="eastAsia"/>
          <w:u w:val="single"/>
        </w:rPr>
        <w:t>代謝機構で</w:t>
      </w:r>
      <w:r w:rsidR="001817AB" w:rsidRPr="00AC6DC6">
        <w:rPr>
          <w:rFonts w:hint="eastAsia"/>
          <w:u w:val="single"/>
        </w:rPr>
        <w:t>CDK4/6</w:t>
      </w:r>
      <w:r w:rsidR="001817AB" w:rsidRPr="00AC6DC6">
        <w:rPr>
          <w:rFonts w:hint="eastAsia"/>
          <w:u w:val="single"/>
        </w:rPr>
        <w:t>に対するたくさんの非</w:t>
      </w:r>
      <w:proofErr w:type="spellStart"/>
      <w:r w:rsidR="001817AB" w:rsidRPr="00AC6DC6">
        <w:rPr>
          <w:rFonts w:hint="eastAsia"/>
          <w:u w:val="single"/>
        </w:rPr>
        <w:t>Rb</w:t>
      </w:r>
      <w:proofErr w:type="spellEnd"/>
      <w:r w:rsidR="001817AB" w:rsidRPr="00AC6DC6">
        <w:rPr>
          <w:rFonts w:hint="eastAsia"/>
          <w:u w:val="single"/>
        </w:rPr>
        <w:t>標的が同定されてきた。</w:t>
      </w:r>
      <w:r w:rsidR="001817AB">
        <w:rPr>
          <w:rFonts w:hint="eastAsia"/>
        </w:rPr>
        <w:t>例えば、</w:t>
      </w:r>
      <w:r w:rsidR="001817AB">
        <w:rPr>
          <w:rFonts w:hint="eastAsia"/>
        </w:rPr>
        <w:t>CDK4</w:t>
      </w:r>
      <w:r w:rsidR="001817AB">
        <w:rPr>
          <w:rFonts w:hint="eastAsia"/>
        </w:rPr>
        <w:t>による</w:t>
      </w:r>
      <w:r w:rsidR="001817AB">
        <w:rPr>
          <w:rFonts w:hint="eastAsia"/>
        </w:rPr>
        <w:t>AMPK</w:t>
      </w:r>
      <w:r w:rsidR="001817AB">
        <w:rPr>
          <w:rFonts w:hint="eastAsia"/>
        </w:rPr>
        <w:t>αのリン酸化</w:t>
      </w:r>
      <w:r>
        <w:rPr>
          <w:rFonts w:hint="eastAsia"/>
        </w:rPr>
        <w:t>は、マウスの初期の線維芽細胞において解糖増加と脂肪酸酸化</w:t>
      </w:r>
      <w:r w:rsidR="00C274D4">
        <w:rPr>
          <w:rFonts w:hint="eastAsia"/>
        </w:rPr>
        <w:t>減少と関連している。</w:t>
      </w:r>
      <w:r w:rsidR="00EA39AE">
        <w:rPr>
          <w:rFonts w:hint="eastAsia"/>
        </w:rPr>
        <w:t>それに比べて、</w:t>
      </w:r>
      <w:r w:rsidR="00EA39AE">
        <w:rPr>
          <w:rFonts w:hint="eastAsia"/>
        </w:rPr>
        <w:t>GCN5</w:t>
      </w:r>
      <w:r w:rsidR="00EA39AE">
        <w:rPr>
          <w:rFonts w:hint="eastAsia"/>
        </w:rPr>
        <w:t>の</w:t>
      </w:r>
      <w:r w:rsidR="00EA39AE">
        <w:rPr>
          <w:rFonts w:hint="eastAsia"/>
        </w:rPr>
        <w:t>CDK4</w:t>
      </w:r>
      <w:r w:rsidR="00EA39AE">
        <w:rPr>
          <w:rFonts w:hint="eastAsia"/>
        </w:rPr>
        <w:t>リン酸化は、</w:t>
      </w:r>
      <w:r w:rsidR="00EA39AE">
        <w:rPr>
          <w:rFonts w:hint="eastAsia"/>
        </w:rPr>
        <w:t>PGC-1</w:t>
      </w:r>
      <w:r>
        <w:rPr>
          <w:rFonts w:hint="eastAsia"/>
        </w:rPr>
        <w:t>αのアセチル化に</w:t>
      </w:r>
      <w:r w:rsidR="00EA39AE">
        <w:rPr>
          <w:rFonts w:hint="eastAsia"/>
        </w:rPr>
        <w:t>つながり、肝細胞の糖代謝の減少と関連している。</w:t>
      </w:r>
    </w:p>
    <w:p w:rsidR="00EC5060" w:rsidRDefault="00EC5060" w:rsidP="001F72A1">
      <w:r>
        <w:rPr>
          <w:rFonts w:hint="eastAsia"/>
        </w:rPr>
        <w:t>・</w:t>
      </w:r>
      <w:r w:rsidR="00BD4CFA">
        <w:rPr>
          <w:rFonts w:hint="eastAsia"/>
        </w:rPr>
        <w:t>代謝経路</w:t>
      </w:r>
      <w:r w:rsidR="00FF316C">
        <w:rPr>
          <w:rFonts w:hint="eastAsia"/>
        </w:rPr>
        <w:t>の操作</w:t>
      </w:r>
      <w:r w:rsidR="00BD4CFA">
        <w:rPr>
          <w:rFonts w:hint="eastAsia"/>
        </w:rPr>
        <w:t>は</w:t>
      </w:r>
      <w:r w:rsidR="00BD4CFA">
        <w:rPr>
          <w:rFonts w:hint="eastAsia"/>
        </w:rPr>
        <w:t>CDK4/6</w:t>
      </w:r>
      <w:r w:rsidR="00FF316C">
        <w:rPr>
          <w:rFonts w:hint="eastAsia"/>
        </w:rPr>
        <w:t>阻害の有用な付加になるかもしれない。膵管がん細胞における</w:t>
      </w:r>
      <w:r>
        <w:rPr>
          <w:rFonts w:hint="eastAsia"/>
        </w:rPr>
        <w:t>3</w:t>
      </w:r>
      <w:r w:rsidR="00FF316C">
        <w:rPr>
          <w:rFonts w:hint="eastAsia"/>
        </w:rPr>
        <w:t>剤の</w:t>
      </w:r>
      <w:r>
        <w:rPr>
          <w:rFonts w:hint="eastAsia"/>
        </w:rPr>
        <w:t>いずれかでの</w:t>
      </w:r>
      <w:r w:rsidRPr="00AC6DC6">
        <w:rPr>
          <w:rFonts w:hint="eastAsia"/>
          <w:u w:val="single"/>
        </w:rPr>
        <w:t>CDK4/6</w:t>
      </w:r>
      <w:r w:rsidRPr="00AC6DC6">
        <w:rPr>
          <w:rFonts w:hint="eastAsia"/>
          <w:u w:val="single"/>
        </w:rPr>
        <w:t>阻害は、糖と酸素の代謝を変え、</w:t>
      </w:r>
      <w:proofErr w:type="spellStart"/>
      <w:r w:rsidR="00FF316C" w:rsidRPr="00AC6DC6">
        <w:rPr>
          <w:rFonts w:hint="eastAsia"/>
          <w:u w:val="single"/>
        </w:rPr>
        <w:t>Rb</w:t>
      </w:r>
      <w:proofErr w:type="spellEnd"/>
      <w:r w:rsidRPr="00AC6DC6">
        <w:rPr>
          <w:rFonts w:hint="eastAsia"/>
          <w:u w:val="single"/>
        </w:rPr>
        <w:t>依存</w:t>
      </w:r>
      <w:r w:rsidR="00AC6DC6" w:rsidRPr="00AC6DC6">
        <w:rPr>
          <w:rFonts w:hint="eastAsia"/>
          <w:u w:val="single"/>
        </w:rPr>
        <w:t>的</w:t>
      </w:r>
      <w:r w:rsidR="005802D4" w:rsidRPr="00AC6DC6">
        <w:rPr>
          <w:rFonts w:hint="eastAsia"/>
          <w:u w:val="single"/>
        </w:rPr>
        <w:t>ROS</w:t>
      </w:r>
      <w:r w:rsidR="00FF316C" w:rsidRPr="00AC6DC6">
        <w:rPr>
          <w:rFonts w:hint="eastAsia"/>
          <w:u w:val="single"/>
        </w:rPr>
        <w:t>の増加を</w:t>
      </w:r>
      <w:r w:rsidR="005802D4" w:rsidRPr="00AC6DC6">
        <w:rPr>
          <w:rFonts w:hint="eastAsia"/>
          <w:u w:val="single"/>
        </w:rPr>
        <w:t>導く。</w:t>
      </w:r>
      <w:r w:rsidR="006F0486" w:rsidRPr="006F0486">
        <w:rPr>
          <w:rFonts w:hint="eastAsia"/>
        </w:rPr>
        <w:t>シグナル伝達物質のみでの治療が十分ではないのに対して</w:t>
      </w:r>
      <w:r w:rsidR="00FF316C">
        <w:rPr>
          <w:rFonts w:hint="eastAsia"/>
        </w:rPr>
        <w:t>、</w:t>
      </w:r>
      <w:r w:rsidR="005802D4" w:rsidRPr="00AC6DC6">
        <w:rPr>
          <w:rFonts w:hint="eastAsia"/>
          <w:u w:val="single"/>
        </w:rPr>
        <w:t>CDK4/6</w:t>
      </w:r>
      <w:r w:rsidR="005802D4" w:rsidRPr="00AC6DC6">
        <w:rPr>
          <w:rFonts w:hint="eastAsia"/>
          <w:u w:val="single"/>
        </w:rPr>
        <w:t>阻害剤と</w:t>
      </w:r>
      <w:proofErr w:type="spellStart"/>
      <w:r w:rsidR="005802D4" w:rsidRPr="00AC6DC6">
        <w:rPr>
          <w:rFonts w:hint="eastAsia"/>
          <w:u w:val="single"/>
        </w:rPr>
        <w:t>mTOR</w:t>
      </w:r>
      <w:proofErr w:type="spellEnd"/>
      <w:r w:rsidR="005802D4" w:rsidRPr="00AC6DC6">
        <w:rPr>
          <w:rFonts w:hint="eastAsia"/>
          <w:u w:val="single"/>
        </w:rPr>
        <w:t>阻害剤、</w:t>
      </w:r>
      <w:r w:rsidR="005802D4" w:rsidRPr="00AC6DC6">
        <w:rPr>
          <w:rFonts w:hint="eastAsia"/>
          <w:u w:val="single"/>
        </w:rPr>
        <w:t>BCL</w:t>
      </w:r>
      <w:r w:rsidR="006F0486" w:rsidRPr="00AC6DC6">
        <w:rPr>
          <w:rFonts w:hint="eastAsia"/>
          <w:u w:val="single"/>
        </w:rPr>
        <w:t>阻害剤の併用</w:t>
      </w:r>
      <w:r w:rsidR="005802D4" w:rsidRPr="00AC6DC6">
        <w:rPr>
          <w:rFonts w:hint="eastAsia"/>
          <w:u w:val="single"/>
        </w:rPr>
        <w:t>、または</w:t>
      </w:r>
      <w:r w:rsidR="005802D4" w:rsidRPr="00AC6DC6">
        <w:rPr>
          <w:rFonts w:hint="eastAsia"/>
          <w:u w:val="single"/>
        </w:rPr>
        <w:t>ROS</w:t>
      </w:r>
      <w:r w:rsidR="006F0486" w:rsidRPr="00AC6DC6">
        <w:rPr>
          <w:rFonts w:hint="eastAsia"/>
          <w:u w:val="single"/>
        </w:rPr>
        <w:t>食細胞の減少は、</w:t>
      </w:r>
      <w:r w:rsidR="00FF316C" w:rsidRPr="00AC6DC6">
        <w:rPr>
          <w:rFonts w:hint="eastAsia"/>
          <w:u w:val="single"/>
        </w:rPr>
        <w:t>これらの細胞をアポトーシスに追いやる</w:t>
      </w:r>
      <w:r w:rsidR="005802D4" w:rsidRPr="00AC6DC6">
        <w:rPr>
          <w:rFonts w:hint="eastAsia"/>
          <w:u w:val="single"/>
        </w:rPr>
        <w:t>。</w:t>
      </w:r>
      <w:r w:rsidR="006F0486">
        <w:rPr>
          <w:rFonts w:hint="eastAsia"/>
        </w:rPr>
        <w:t>興味深いことに、</w:t>
      </w:r>
      <w:r w:rsidR="00B04A87" w:rsidRPr="00AC6DC6">
        <w:rPr>
          <w:rFonts w:hint="eastAsia"/>
          <w:u w:val="single"/>
        </w:rPr>
        <w:t>MEK</w:t>
      </w:r>
      <w:r w:rsidR="00B04A87" w:rsidRPr="00AC6DC6">
        <w:rPr>
          <w:rFonts w:hint="eastAsia"/>
          <w:u w:val="single"/>
        </w:rPr>
        <w:t>阻害剤との</w:t>
      </w:r>
      <w:r w:rsidR="008417F0" w:rsidRPr="00AC6DC6">
        <w:rPr>
          <w:rFonts w:hint="eastAsia"/>
          <w:u w:val="single"/>
        </w:rPr>
        <w:t>併用療法</w:t>
      </w:r>
      <w:r w:rsidR="00FF316C" w:rsidRPr="00AC6DC6">
        <w:rPr>
          <w:rFonts w:hint="eastAsia"/>
          <w:u w:val="single"/>
        </w:rPr>
        <w:t>は独自</w:t>
      </w:r>
      <w:r w:rsidR="00B04A87" w:rsidRPr="00AC6DC6">
        <w:rPr>
          <w:rFonts w:hint="eastAsia"/>
          <w:u w:val="single"/>
        </w:rPr>
        <w:t>にこれらの細胞を老化に追い立てる。</w:t>
      </w:r>
    </w:p>
    <w:p w:rsidR="00EC5060" w:rsidRPr="008B072E" w:rsidRDefault="00B04A87" w:rsidP="001F72A1">
      <w:r>
        <w:rPr>
          <w:rFonts w:hint="eastAsia"/>
        </w:rPr>
        <w:t>・</w:t>
      </w:r>
      <w:r>
        <w:rPr>
          <w:rFonts w:hint="eastAsia"/>
        </w:rPr>
        <w:t>T</w:t>
      </w:r>
      <w:r>
        <w:rPr>
          <w:rFonts w:hint="eastAsia"/>
        </w:rPr>
        <w:t>細胞性急性リンパ性白血病（</w:t>
      </w:r>
      <w:r>
        <w:rPr>
          <w:rFonts w:hint="eastAsia"/>
        </w:rPr>
        <w:t>T-ALL</w:t>
      </w:r>
      <w:r>
        <w:rPr>
          <w:rFonts w:hint="eastAsia"/>
        </w:rPr>
        <w:t>）において</w:t>
      </w:r>
      <w:r w:rsidR="008B072E">
        <w:rPr>
          <w:rFonts w:hint="eastAsia"/>
        </w:rPr>
        <w:t>、</w:t>
      </w:r>
      <w:r w:rsidR="008B072E">
        <w:rPr>
          <w:rFonts w:hint="eastAsia"/>
        </w:rPr>
        <w:t>CDK6</w:t>
      </w:r>
      <w:r w:rsidR="008B072E">
        <w:rPr>
          <w:rFonts w:hint="eastAsia"/>
        </w:rPr>
        <w:t>の阻害またはサイクリン</w:t>
      </w:r>
      <w:r w:rsidR="008B072E">
        <w:rPr>
          <w:rFonts w:hint="eastAsia"/>
        </w:rPr>
        <w:t>D3</w:t>
      </w:r>
      <w:r w:rsidR="008B072E">
        <w:rPr>
          <w:rFonts w:hint="eastAsia"/>
        </w:rPr>
        <w:t>の遺伝子発現抑制は、アポトーシスを誘導する。これらの細胞ではサイクリン</w:t>
      </w:r>
      <w:r w:rsidR="008B072E">
        <w:rPr>
          <w:rFonts w:hint="eastAsia"/>
        </w:rPr>
        <w:t>D1</w:t>
      </w:r>
      <w:r w:rsidR="008B072E">
        <w:rPr>
          <w:rFonts w:hint="eastAsia"/>
        </w:rPr>
        <w:t>、サイクリ</w:t>
      </w:r>
      <w:r w:rsidR="008B072E">
        <w:rPr>
          <w:rFonts w:hint="eastAsia"/>
        </w:rPr>
        <w:lastRenderedPageBreak/>
        <w:t>ン</w:t>
      </w:r>
      <w:r w:rsidR="008B072E">
        <w:rPr>
          <w:rFonts w:hint="eastAsia"/>
        </w:rPr>
        <w:t>D2</w:t>
      </w:r>
      <w:r w:rsidR="008B072E">
        <w:rPr>
          <w:rFonts w:hint="eastAsia"/>
        </w:rPr>
        <w:t>、</w:t>
      </w:r>
      <w:r w:rsidR="008B072E">
        <w:rPr>
          <w:rFonts w:hint="eastAsia"/>
        </w:rPr>
        <w:t>CDK4</w:t>
      </w:r>
      <w:r w:rsidR="007D453E">
        <w:rPr>
          <w:rFonts w:hint="eastAsia"/>
        </w:rPr>
        <w:t>の</w:t>
      </w:r>
      <w:r w:rsidR="008B072E">
        <w:rPr>
          <w:rFonts w:hint="eastAsia"/>
        </w:rPr>
        <w:t>レベルが</w:t>
      </w:r>
      <w:r w:rsidR="007D453E">
        <w:rPr>
          <w:rFonts w:hint="eastAsia"/>
        </w:rPr>
        <w:t>非常に</w:t>
      </w:r>
      <w:r w:rsidR="008B072E">
        <w:rPr>
          <w:rFonts w:hint="eastAsia"/>
        </w:rPr>
        <w:t>低く、</w:t>
      </w:r>
      <w:r w:rsidR="000B0B04">
        <w:rPr>
          <w:rFonts w:hint="eastAsia"/>
        </w:rPr>
        <w:t>サイクリン</w:t>
      </w:r>
      <w:r w:rsidR="000B0B04">
        <w:rPr>
          <w:rFonts w:hint="eastAsia"/>
        </w:rPr>
        <w:t>D3</w:t>
      </w:r>
      <w:r w:rsidR="000B0B04">
        <w:rPr>
          <w:rFonts w:hint="eastAsia"/>
        </w:rPr>
        <w:t>と</w:t>
      </w:r>
      <w:r w:rsidR="000B0B04">
        <w:rPr>
          <w:rFonts w:hint="eastAsia"/>
        </w:rPr>
        <w:t>CDK6</w:t>
      </w:r>
      <w:r w:rsidR="000B0B04">
        <w:rPr>
          <w:rFonts w:hint="eastAsia"/>
        </w:rPr>
        <w:t>によって細胞増殖の指令が入る。サイクリン</w:t>
      </w:r>
      <w:r w:rsidR="000B0B04">
        <w:rPr>
          <w:rFonts w:hint="eastAsia"/>
        </w:rPr>
        <w:t>D3</w:t>
      </w:r>
      <w:r w:rsidR="007D453E">
        <w:rPr>
          <w:rFonts w:hint="eastAsia"/>
        </w:rPr>
        <w:t>/</w:t>
      </w:r>
      <w:r w:rsidR="000B0B04">
        <w:rPr>
          <w:rFonts w:hint="eastAsia"/>
        </w:rPr>
        <w:t>CDK6</w:t>
      </w:r>
      <w:r w:rsidR="000B0B04">
        <w:rPr>
          <w:rFonts w:hint="eastAsia"/>
        </w:rPr>
        <w:t>酵素</w:t>
      </w:r>
      <w:r w:rsidR="001C699C">
        <w:rPr>
          <w:rFonts w:hint="eastAsia"/>
        </w:rPr>
        <w:t>複合体</w:t>
      </w:r>
      <w:r w:rsidR="00483C63">
        <w:rPr>
          <w:rFonts w:hint="eastAsia"/>
        </w:rPr>
        <w:t>は、ホスホフルクトキナーゼとピルビン酸キナーゼ</w:t>
      </w:r>
      <w:r w:rsidR="00483C63">
        <w:rPr>
          <w:rFonts w:hint="eastAsia"/>
        </w:rPr>
        <w:t>M2</w:t>
      </w:r>
      <w:r w:rsidR="00483C63">
        <w:rPr>
          <w:rFonts w:hint="eastAsia"/>
        </w:rPr>
        <w:t>をリン酸化することができる。これには解糖中間物をペントースリン酸化とセリンの経路に押し込む効果があり、</w:t>
      </w:r>
      <w:r w:rsidR="00BC47AE">
        <w:rPr>
          <w:rFonts w:hint="eastAsia"/>
        </w:rPr>
        <w:t>（パルボシクリブ、リボシクリブでの治療</w:t>
      </w:r>
      <w:r w:rsidR="00BC47AE" w:rsidRPr="00BC47AE">
        <w:rPr>
          <w:rFonts w:hint="eastAsia"/>
        </w:rPr>
        <w:t>、または</w:t>
      </w:r>
      <w:r w:rsidR="00BC47AE" w:rsidRPr="00BC47AE">
        <w:rPr>
          <w:rFonts w:hint="eastAsia"/>
        </w:rPr>
        <w:t>CDK6</w:t>
      </w:r>
      <w:r w:rsidR="00BC47AE" w:rsidRPr="00BC47AE">
        <w:rPr>
          <w:rFonts w:hint="eastAsia"/>
        </w:rPr>
        <w:t>のノックダウンによる）</w:t>
      </w:r>
      <w:r w:rsidR="00483C63">
        <w:rPr>
          <w:rFonts w:hint="eastAsia"/>
        </w:rPr>
        <w:t>CDK6</w:t>
      </w:r>
      <w:r w:rsidR="00483C63">
        <w:rPr>
          <w:rFonts w:hint="eastAsia"/>
        </w:rPr>
        <w:t>の阻害</w:t>
      </w:r>
      <w:r w:rsidR="00BC47AE">
        <w:rPr>
          <w:rFonts w:hint="eastAsia"/>
        </w:rPr>
        <w:t>は　抗酸化剤</w:t>
      </w:r>
      <w:r w:rsidR="00BC47AE">
        <w:rPr>
          <w:rFonts w:hint="eastAsia"/>
        </w:rPr>
        <w:t>NADPH</w:t>
      </w:r>
      <w:r w:rsidR="00BC47AE">
        <w:rPr>
          <w:rFonts w:hint="eastAsia"/>
        </w:rPr>
        <w:t>とグルタチオンを涸渇</w:t>
      </w:r>
      <w:r w:rsidR="007D453E">
        <w:rPr>
          <w:rFonts w:hint="eastAsia"/>
        </w:rPr>
        <w:t>させ</w:t>
      </w:r>
      <w:r w:rsidR="00BC47AE">
        <w:rPr>
          <w:rFonts w:hint="eastAsia"/>
        </w:rPr>
        <w:t>、</w:t>
      </w:r>
      <w:r w:rsidR="00BC47AE">
        <w:rPr>
          <w:rFonts w:hint="eastAsia"/>
        </w:rPr>
        <w:t>RO</w:t>
      </w:r>
      <w:r w:rsidR="00AC6DC6">
        <w:t>S</w:t>
      </w:r>
      <w:r w:rsidR="00BC47AE">
        <w:rPr>
          <w:rFonts w:hint="eastAsia"/>
        </w:rPr>
        <w:t>とアポトーシスを増加</w:t>
      </w:r>
      <w:r w:rsidR="00950B78">
        <w:rPr>
          <w:rFonts w:hint="eastAsia"/>
        </w:rPr>
        <w:t>さ</w:t>
      </w:r>
      <w:r w:rsidR="00DF71D4">
        <w:rPr>
          <w:rFonts w:hint="eastAsia"/>
        </w:rPr>
        <w:t>せ</w:t>
      </w:r>
      <w:r w:rsidR="00BC47AE">
        <w:rPr>
          <w:rFonts w:hint="eastAsia"/>
        </w:rPr>
        <w:t>る。</w:t>
      </w:r>
      <w:r w:rsidR="00DF71D4">
        <w:rPr>
          <w:rFonts w:hint="eastAsia"/>
        </w:rPr>
        <w:t>代謝における</w:t>
      </w:r>
      <w:r w:rsidR="00DF71D4">
        <w:rPr>
          <w:rFonts w:hint="eastAsia"/>
        </w:rPr>
        <w:t>CDK4/6</w:t>
      </w:r>
      <w:r w:rsidR="007D453E">
        <w:rPr>
          <w:rFonts w:hint="eastAsia"/>
        </w:rPr>
        <w:t>阻害後の変化は、特異的な</w:t>
      </w:r>
      <w:r w:rsidR="00DF71D4">
        <w:rPr>
          <w:rFonts w:hint="eastAsia"/>
        </w:rPr>
        <w:t>事象</w:t>
      </w:r>
      <w:r w:rsidR="00B47513">
        <w:rPr>
          <w:rFonts w:hint="eastAsia"/>
        </w:rPr>
        <w:t>になるかもしれず</w:t>
      </w:r>
      <w:r w:rsidR="0024574D">
        <w:rPr>
          <w:rFonts w:hint="eastAsia"/>
        </w:rPr>
        <w:t>、</w:t>
      </w:r>
      <w:r w:rsidR="007D453E">
        <w:rPr>
          <w:rFonts w:hint="eastAsia"/>
        </w:rPr>
        <w:t>独自の</w:t>
      </w:r>
      <w:r w:rsidR="00DF71D4">
        <w:rPr>
          <w:rFonts w:hint="eastAsia"/>
        </w:rPr>
        <w:t>代謝経路</w:t>
      </w:r>
      <w:r w:rsidR="00B47513">
        <w:rPr>
          <w:rFonts w:hint="eastAsia"/>
        </w:rPr>
        <w:t>と脆弱性をもたらす</w:t>
      </w:r>
      <w:r w:rsidR="007D453E">
        <w:rPr>
          <w:rFonts w:hint="eastAsia"/>
        </w:rPr>
        <w:t>腫瘍原生</w:t>
      </w:r>
      <w:r w:rsidR="0024574D">
        <w:rPr>
          <w:rFonts w:hint="eastAsia"/>
        </w:rPr>
        <w:t>のドライバーに依存している</w:t>
      </w:r>
      <w:r w:rsidR="00B47513">
        <w:rPr>
          <w:rFonts w:hint="eastAsia"/>
        </w:rPr>
        <w:t>かもしれない</w:t>
      </w:r>
      <w:r w:rsidR="0024574D">
        <w:rPr>
          <w:rFonts w:hint="eastAsia"/>
        </w:rPr>
        <w:t>。</w:t>
      </w:r>
    </w:p>
    <w:p w:rsidR="00EC5060" w:rsidRPr="00B47513" w:rsidRDefault="00EC5060" w:rsidP="001F72A1"/>
    <w:p w:rsidR="001817AB" w:rsidRPr="00EE6B05" w:rsidRDefault="00B47513" w:rsidP="00B47513">
      <w:pPr>
        <w:pStyle w:val="a3"/>
        <w:numPr>
          <w:ilvl w:val="0"/>
          <w:numId w:val="4"/>
        </w:numPr>
        <w:ind w:leftChars="0"/>
        <w:rPr>
          <w:b/>
        </w:rPr>
      </w:pPr>
      <w:r w:rsidRPr="00EE6B05">
        <w:rPr>
          <w:rFonts w:hint="eastAsia"/>
          <w:b/>
        </w:rPr>
        <w:t>腫瘍微</w:t>
      </w:r>
      <w:r w:rsidR="00215D0A" w:rsidRPr="00EE6B05">
        <w:rPr>
          <w:rFonts w:hint="eastAsia"/>
          <w:b/>
        </w:rPr>
        <w:t>小</w:t>
      </w:r>
      <w:r w:rsidRPr="00EE6B05">
        <w:rPr>
          <w:rFonts w:hint="eastAsia"/>
          <w:b/>
        </w:rPr>
        <w:t>環境における</w:t>
      </w:r>
      <w:r w:rsidRPr="00EE6B05">
        <w:rPr>
          <w:rFonts w:hint="eastAsia"/>
          <w:b/>
        </w:rPr>
        <w:t>CDK4/6</w:t>
      </w:r>
    </w:p>
    <w:p w:rsidR="00C66EF5" w:rsidRDefault="001C699C" w:rsidP="00B47513">
      <w:r>
        <w:rPr>
          <w:rFonts w:hint="eastAsia"/>
        </w:rPr>
        <w:t>・</w:t>
      </w:r>
      <w:r w:rsidR="00B47513">
        <w:rPr>
          <w:rFonts w:hint="eastAsia"/>
        </w:rPr>
        <w:t>がん細胞と腫瘍微</w:t>
      </w:r>
      <w:r w:rsidR="00215D0A">
        <w:rPr>
          <w:rFonts w:hint="eastAsia"/>
        </w:rPr>
        <w:t>小</w:t>
      </w:r>
      <w:r w:rsidR="00C66EF5">
        <w:rPr>
          <w:rFonts w:hint="eastAsia"/>
        </w:rPr>
        <w:t>環境を作る</w:t>
      </w:r>
      <w:r w:rsidR="00B47513">
        <w:rPr>
          <w:rFonts w:hint="eastAsia"/>
        </w:rPr>
        <w:t>支持細胞</w:t>
      </w:r>
      <w:r w:rsidR="00C66EF5">
        <w:rPr>
          <w:rFonts w:hint="eastAsia"/>
        </w:rPr>
        <w:t>の</w:t>
      </w:r>
      <w:r w:rsidR="00B47513">
        <w:rPr>
          <w:rFonts w:hint="eastAsia"/>
        </w:rPr>
        <w:t>関係性に対する我々の理解</w:t>
      </w:r>
      <w:r w:rsidR="00C66EF5">
        <w:rPr>
          <w:rFonts w:hint="eastAsia"/>
        </w:rPr>
        <w:t>は、最近</w:t>
      </w:r>
      <w:r w:rsidR="00C66EF5">
        <w:rPr>
          <w:rFonts w:hint="eastAsia"/>
        </w:rPr>
        <w:t>10</w:t>
      </w:r>
      <w:r w:rsidR="00C66EF5">
        <w:rPr>
          <w:rFonts w:hint="eastAsia"/>
        </w:rPr>
        <w:t>年間の間に著しく前進した。</w:t>
      </w:r>
      <w:r w:rsidR="004F4C51" w:rsidRPr="004F4C51">
        <w:rPr>
          <w:rFonts w:hint="eastAsia"/>
        </w:rPr>
        <w:t>非常に複雑な微小環境</w:t>
      </w:r>
      <w:r>
        <w:rPr>
          <w:rFonts w:hint="eastAsia"/>
        </w:rPr>
        <w:t>は増殖には支持的ではないというだけでなく、</w:t>
      </w:r>
      <w:r>
        <w:rPr>
          <w:rFonts w:hint="eastAsia"/>
        </w:rPr>
        <w:t>slow-growing</w:t>
      </w:r>
      <w:r>
        <w:rPr>
          <w:rFonts w:hint="eastAsia"/>
        </w:rPr>
        <w:t>で進行の遅い腫瘍がより活動的な状態になるように働く。</w:t>
      </w:r>
    </w:p>
    <w:p w:rsidR="00316D1D" w:rsidRDefault="001C699C" w:rsidP="001F72A1">
      <w:r>
        <w:rPr>
          <w:rFonts w:hint="eastAsia"/>
        </w:rPr>
        <w:t>・微小環境</w:t>
      </w:r>
      <w:r w:rsidR="00261495">
        <w:rPr>
          <w:rFonts w:hint="eastAsia"/>
        </w:rPr>
        <w:t>内での</w:t>
      </w:r>
      <w:r>
        <w:rPr>
          <w:rFonts w:hint="eastAsia"/>
        </w:rPr>
        <w:t>CDK4</w:t>
      </w:r>
      <w:r>
        <w:rPr>
          <w:rFonts w:hint="eastAsia"/>
        </w:rPr>
        <w:t>の活動性の重要性は、</w:t>
      </w:r>
      <w:r w:rsidR="00261495">
        <w:rPr>
          <w:rFonts w:hint="eastAsia"/>
        </w:rPr>
        <w:t>最初に乏突起神経膠細胞腫の</w:t>
      </w:r>
      <w:r w:rsidR="00261495">
        <w:rPr>
          <w:rFonts w:hint="eastAsia"/>
        </w:rPr>
        <w:t>RCAS-PDGF/</w:t>
      </w:r>
      <w:proofErr w:type="spellStart"/>
      <w:r w:rsidR="00261495">
        <w:rPr>
          <w:rFonts w:hint="eastAsia"/>
        </w:rPr>
        <w:t>nestin-TvA</w:t>
      </w:r>
      <w:proofErr w:type="spellEnd"/>
      <w:r w:rsidR="0015419A">
        <w:rPr>
          <w:rFonts w:hint="eastAsia"/>
        </w:rPr>
        <w:t>マウスモデルを</w:t>
      </w:r>
      <w:r w:rsidR="00261495">
        <w:rPr>
          <w:rFonts w:hint="eastAsia"/>
        </w:rPr>
        <w:t>、</w:t>
      </w:r>
      <w:r w:rsidR="00261495">
        <w:rPr>
          <w:rFonts w:hint="eastAsia"/>
        </w:rPr>
        <w:t>CDK4</w:t>
      </w:r>
      <w:r w:rsidR="0015419A">
        <w:rPr>
          <w:rFonts w:hint="eastAsia"/>
        </w:rPr>
        <w:t>欠損</w:t>
      </w:r>
      <w:r w:rsidR="00316D1D">
        <w:rPr>
          <w:rFonts w:hint="eastAsia"/>
        </w:rPr>
        <w:t>状態にすることで</w:t>
      </w:r>
      <w:r w:rsidR="00261495">
        <w:rPr>
          <w:rFonts w:hint="eastAsia"/>
        </w:rPr>
        <w:t>示された</w:t>
      </w:r>
      <w:r w:rsidR="00316D1D">
        <w:rPr>
          <w:rFonts w:hint="eastAsia"/>
        </w:rPr>
        <w:t>。</w:t>
      </w:r>
      <w:r w:rsidR="00316D1D">
        <w:rPr>
          <w:rFonts w:hint="eastAsia"/>
        </w:rPr>
        <w:t>CDK4</w:t>
      </w:r>
      <w:r w:rsidR="0015419A">
        <w:rPr>
          <w:rFonts w:hint="eastAsia"/>
        </w:rPr>
        <w:t>は腫瘍細胞の増殖に</w:t>
      </w:r>
      <w:r w:rsidR="00316D1D">
        <w:rPr>
          <w:rFonts w:hint="eastAsia"/>
        </w:rPr>
        <w:t>必要とされるが、</w:t>
      </w:r>
      <w:r w:rsidR="00316D1D">
        <w:rPr>
          <w:rFonts w:hint="eastAsia"/>
        </w:rPr>
        <w:t>CDK4</w:t>
      </w:r>
      <w:r w:rsidR="00316D1D">
        <w:rPr>
          <w:rFonts w:hint="eastAsia"/>
        </w:rPr>
        <w:t>発現ベクターと</w:t>
      </w:r>
      <w:r w:rsidR="00316D1D">
        <w:rPr>
          <w:rFonts w:hint="eastAsia"/>
        </w:rPr>
        <w:t>CDK4</w:t>
      </w:r>
      <w:r w:rsidR="0015419A">
        <w:rPr>
          <w:rFonts w:hint="eastAsia"/>
        </w:rPr>
        <w:t>欠損腫瘍細胞を再構築</w:t>
      </w:r>
      <w:r w:rsidR="00316D1D">
        <w:rPr>
          <w:rFonts w:hint="eastAsia"/>
        </w:rPr>
        <w:t>することは、残りの動物が</w:t>
      </w:r>
      <w:r w:rsidR="00316D1D">
        <w:rPr>
          <w:rFonts w:hint="eastAsia"/>
        </w:rPr>
        <w:t>CDK4</w:t>
      </w:r>
      <w:r w:rsidR="0015419A">
        <w:rPr>
          <w:rFonts w:hint="eastAsia"/>
        </w:rPr>
        <w:t>欠損時に</w:t>
      </w:r>
      <w:r w:rsidR="00316D1D">
        <w:rPr>
          <w:rFonts w:hint="eastAsia"/>
        </w:rPr>
        <w:t>腫瘍がより活発な状態に進行する</w:t>
      </w:r>
      <w:r w:rsidR="00100D4C">
        <w:rPr>
          <w:rFonts w:hint="eastAsia"/>
        </w:rPr>
        <w:t>のに十分</w:t>
      </w:r>
      <w:r w:rsidR="0015419A">
        <w:rPr>
          <w:rFonts w:hint="eastAsia"/>
        </w:rPr>
        <w:t>とはいえない</w:t>
      </w:r>
      <w:r w:rsidR="00100D4C">
        <w:rPr>
          <w:rFonts w:hint="eastAsia"/>
        </w:rPr>
        <w:t>。このことは、</w:t>
      </w:r>
      <w:r w:rsidR="00100D4C">
        <w:rPr>
          <w:rFonts w:hint="eastAsia"/>
        </w:rPr>
        <w:t>CDK4</w:t>
      </w:r>
      <w:r w:rsidR="0015419A">
        <w:rPr>
          <w:rFonts w:hint="eastAsia"/>
        </w:rPr>
        <w:t>に腫瘍</w:t>
      </w:r>
      <w:r w:rsidR="00100D4C">
        <w:rPr>
          <w:rFonts w:hint="eastAsia"/>
        </w:rPr>
        <w:t>付帯的な役割があることを示唆している。</w:t>
      </w:r>
      <w:r w:rsidR="0015419A">
        <w:rPr>
          <w:rFonts w:hint="eastAsia"/>
        </w:rPr>
        <w:t>このモデルにおける進行の欠如</w:t>
      </w:r>
      <w:r w:rsidR="00C5053A">
        <w:rPr>
          <w:rFonts w:hint="eastAsia"/>
        </w:rPr>
        <w:t>は、</w:t>
      </w:r>
      <w:r w:rsidR="003F75CB">
        <w:rPr>
          <w:rFonts w:hint="eastAsia"/>
        </w:rPr>
        <w:t>腫瘍関連性</w:t>
      </w:r>
      <w:r w:rsidR="00C5053A">
        <w:rPr>
          <w:rFonts w:hint="eastAsia"/>
        </w:rPr>
        <w:t>小膠細胞</w:t>
      </w:r>
      <w:r w:rsidR="001E1C57">
        <w:rPr>
          <w:rFonts w:hint="eastAsia"/>
        </w:rPr>
        <w:t>腫の成熟の</w:t>
      </w:r>
      <w:r w:rsidR="008316D5">
        <w:rPr>
          <w:rFonts w:hint="eastAsia"/>
        </w:rPr>
        <w:t>欠陥</w:t>
      </w:r>
      <w:r w:rsidR="003676BE">
        <w:rPr>
          <w:rFonts w:hint="eastAsia"/>
        </w:rPr>
        <w:t>と</w:t>
      </w:r>
      <w:r w:rsidR="008316D5">
        <w:rPr>
          <w:rFonts w:hint="eastAsia"/>
        </w:rPr>
        <w:t>関連しており、これは</w:t>
      </w:r>
      <w:r w:rsidR="008316D5">
        <w:rPr>
          <w:rFonts w:hint="eastAsia"/>
        </w:rPr>
        <w:t>CDK4</w:t>
      </w:r>
      <w:r w:rsidR="001E1C57">
        <w:rPr>
          <w:rFonts w:hint="eastAsia"/>
        </w:rPr>
        <w:t>欠損におけるセンチネルモデルで示されている</w:t>
      </w:r>
      <w:r w:rsidR="008316D5">
        <w:rPr>
          <w:rFonts w:hint="eastAsia"/>
        </w:rPr>
        <w:t>。このことは</w:t>
      </w:r>
      <w:r w:rsidR="001E1C57">
        <w:rPr>
          <w:rFonts w:hint="eastAsia"/>
        </w:rPr>
        <w:t>、</w:t>
      </w:r>
      <w:r w:rsidR="008316D5">
        <w:rPr>
          <w:rFonts w:hint="eastAsia"/>
        </w:rPr>
        <w:t>小膠細胞</w:t>
      </w:r>
      <w:r w:rsidR="001E1C57">
        <w:rPr>
          <w:rFonts w:hint="eastAsia"/>
        </w:rPr>
        <w:t>腫</w:t>
      </w:r>
      <w:r w:rsidR="00097C43">
        <w:rPr>
          <w:rFonts w:hint="eastAsia"/>
        </w:rPr>
        <w:t>のセンチネルから活動性への</w:t>
      </w:r>
      <w:r w:rsidR="008316D5">
        <w:rPr>
          <w:rFonts w:hint="eastAsia"/>
        </w:rPr>
        <w:t>成熟が</w:t>
      </w:r>
      <w:r w:rsidR="001E1C57">
        <w:rPr>
          <w:rFonts w:hint="eastAsia"/>
        </w:rPr>
        <w:t>乏突起膠腫</w:t>
      </w:r>
      <w:r w:rsidR="00097C43">
        <w:rPr>
          <w:rFonts w:hint="eastAsia"/>
        </w:rPr>
        <w:t>のより進行した形への進行を支持している、</w:t>
      </w:r>
      <w:r w:rsidR="00000FE9">
        <w:rPr>
          <w:rFonts w:hint="eastAsia"/>
        </w:rPr>
        <w:t>という知見と</w:t>
      </w:r>
      <w:r w:rsidR="008316D5">
        <w:rPr>
          <w:rFonts w:hint="eastAsia"/>
        </w:rPr>
        <w:t>一致している。</w:t>
      </w:r>
      <w:r w:rsidR="00D61769">
        <w:rPr>
          <w:rFonts w:hint="eastAsia"/>
        </w:rPr>
        <w:t>これはサイクリン</w:t>
      </w:r>
      <w:r w:rsidR="00D61769">
        <w:rPr>
          <w:rFonts w:hint="eastAsia"/>
        </w:rPr>
        <w:t>D/CDK4</w:t>
      </w:r>
      <w:r w:rsidR="00D61769">
        <w:rPr>
          <w:rFonts w:hint="eastAsia"/>
        </w:rPr>
        <w:t>依存性現象であるという概念をさらに強化し、同様の現象はサイクリン</w:t>
      </w:r>
      <w:r w:rsidR="00D61769">
        <w:t>D1</w:t>
      </w:r>
      <w:r w:rsidR="00016694">
        <w:rPr>
          <w:rFonts w:hint="eastAsia"/>
        </w:rPr>
        <w:t>欠損</w:t>
      </w:r>
      <w:r w:rsidR="00D61769">
        <w:rPr>
          <w:rFonts w:hint="eastAsia"/>
        </w:rPr>
        <w:t>マウスでも起こる。そういうわけで、</w:t>
      </w:r>
      <w:r w:rsidR="00D61769" w:rsidRPr="00EE6B05">
        <w:rPr>
          <w:rFonts w:hint="eastAsia"/>
          <w:u w:val="single"/>
        </w:rPr>
        <w:t>CDK4</w:t>
      </w:r>
      <w:r w:rsidR="00016694" w:rsidRPr="00EE6B05">
        <w:rPr>
          <w:rFonts w:hint="eastAsia"/>
          <w:u w:val="single"/>
        </w:rPr>
        <w:t>は、腫瘍細胞の増殖と腫瘍微小環境の成熟の両方で必要とされている。</w:t>
      </w:r>
      <w:r w:rsidR="00016694">
        <w:rPr>
          <w:rFonts w:hint="eastAsia"/>
        </w:rPr>
        <w:t>そして、両方が病気の進行に</w:t>
      </w:r>
      <w:r w:rsidR="00D61769">
        <w:rPr>
          <w:rFonts w:hint="eastAsia"/>
        </w:rPr>
        <w:t>必要だ。</w:t>
      </w:r>
    </w:p>
    <w:p w:rsidR="009679B9" w:rsidRDefault="00D61769" w:rsidP="001F72A1">
      <w:r>
        <w:rPr>
          <w:rFonts w:hint="eastAsia"/>
        </w:rPr>
        <w:t>・最近</w:t>
      </w:r>
      <w:r w:rsidR="000D3498">
        <w:rPr>
          <w:rFonts w:hint="eastAsia"/>
        </w:rPr>
        <w:t>、</w:t>
      </w:r>
      <w:r w:rsidR="000D3498" w:rsidRPr="000D3498">
        <w:rPr>
          <w:rFonts w:hint="eastAsia"/>
        </w:rPr>
        <w:t>患者腫瘍組織移植モデルや</w:t>
      </w:r>
      <w:r w:rsidR="000D3498" w:rsidRPr="000D3498">
        <w:rPr>
          <w:rFonts w:hint="eastAsia"/>
        </w:rPr>
        <w:t>MMTV-HER2</w:t>
      </w:r>
      <w:r w:rsidR="000D3498" w:rsidRPr="000D3498">
        <w:rPr>
          <w:rFonts w:hint="eastAsia"/>
        </w:rPr>
        <w:t>マウスを含む</w:t>
      </w:r>
      <w:r w:rsidR="000D3498">
        <w:rPr>
          <w:rFonts w:hint="eastAsia"/>
        </w:rPr>
        <w:t>様々な乳がんモデルにおいて、アベマシクリブやパルボシクリブは</w:t>
      </w:r>
      <w:r w:rsidR="00A05414">
        <w:rPr>
          <w:rFonts w:hint="eastAsia"/>
        </w:rPr>
        <w:t>、腫瘍細胞の</w:t>
      </w:r>
      <w:r w:rsidR="00EE6B05">
        <w:rPr>
          <w:rFonts w:hint="eastAsia"/>
        </w:rPr>
        <w:t>増殖</w:t>
      </w:r>
      <w:r w:rsidR="00A05414">
        <w:rPr>
          <w:rFonts w:hint="eastAsia"/>
        </w:rPr>
        <w:t>停止や抗原処理や提示の増強</w:t>
      </w:r>
      <w:r w:rsidR="000D3498">
        <w:rPr>
          <w:rFonts w:hint="eastAsia"/>
        </w:rPr>
        <w:t>作用を誘発する</w:t>
      </w:r>
      <w:r w:rsidR="00605837">
        <w:rPr>
          <w:rFonts w:hint="eastAsia"/>
        </w:rPr>
        <w:t>ことが示されている。このことは、腫瘍細胞の免疫原性を向上させる。これに一致して、腫瘍に導入された</w:t>
      </w:r>
      <w:r w:rsidR="00605837">
        <w:rPr>
          <w:rFonts w:hint="eastAsia"/>
        </w:rPr>
        <w:t>CD3</w:t>
      </w:r>
      <w:r w:rsidR="00605837">
        <w:rPr>
          <w:rFonts w:hint="eastAsia"/>
        </w:rPr>
        <w:t>＋細胞の多くは、</w:t>
      </w:r>
      <w:r w:rsidR="003047C3">
        <w:rPr>
          <w:rFonts w:hint="eastAsia"/>
        </w:rPr>
        <w:t>治療後に増加し、細胞障害性</w:t>
      </w:r>
      <w:r w:rsidR="003047C3">
        <w:rPr>
          <w:rFonts w:hint="eastAsia"/>
        </w:rPr>
        <w:t>T</w:t>
      </w:r>
      <w:r w:rsidR="003047C3">
        <w:rPr>
          <w:rFonts w:hint="eastAsia"/>
        </w:rPr>
        <w:t>細胞（</w:t>
      </w:r>
      <w:r w:rsidR="003047C3">
        <w:rPr>
          <w:rFonts w:hint="eastAsia"/>
        </w:rPr>
        <w:t>CTLs</w:t>
      </w:r>
      <w:r w:rsidR="00A05414">
        <w:rPr>
          <w:rFonts w:hint="eastAsia"/>
        </w:rPr>
        <w:t>）の活性化する</w:t>
      </w:r>
      <w:r w:rsidR="003047C3">
        <w:rPr>
          <w:rFonts w:hint="eastAsia"/>
        </w:rPr>
        <w:t>。加えて、</w:t>
      </w:r>
      <w:r w:rsidR="003047C3">
        <w:rPr>
          <w:rFonts w:hint="eastAsia"/>
        </w:rPr>
        <w:t>CDK4</w:t>
      </w:r>
      <w:r w:rsidR="003047C3">
        <w:rPr>
          <w:rFonts w:hint="eastAsia"/>
        </w:rPr>
        <w:t>は</w:t>
      </w:r>
      <w:r w:rsidR="003047C3" w:rsidRPr="003047C3">
        <w:rPr>
          <w:rFonts w:hint="eastAsia"/>
        </w:rPr>
        <w:t>CTL</w:t>
      </w:r>
      <w:r w:rsidR="003047C3" w:rsidRPr="003047C3">
        <w:rPr>
          <w:rFonts w:hint="eastAsia"/>
        </w:rPr>
        <w:t>反応を抑制する</w:t>
      </w:r>
      <w:r w:rsidR="003047C3">
        <w:rPr>
          <w:rFonts w:hint="eastAsia"/>
        </w:rPr>
        <w:t>CD4</w:t>
      </w:r>
      <w:r w:rsidR="003047C3">
        <w:rPr>
          <w:rFonts w:hint="eastAsia"/>
        </w:rPr>
        <w:t>＋</w:t>
      </w:r>
      <w:r w:rsidR="003047C3">
        <w:rPr>
          <w:rFonts w:hint="eastAsia"/>
        </w:rPr>
        <w:t>FOXP3</w:t>
      </w:r>
      <w:r w:rsidR="00A05414">
        <w:rPr>
          <w:rFonts w:hint="eastAsia"/>
        </w:rPr>
        <w:t>＋制御</w:t>
      </w:r>
      <w:r w:rsidR="003047C3">
        <w:rPr>
          <w:rFonts w:hint="eastAsia"/>
        </w:rPr>
        <w:t>性</w:t>
      </w:r>
      <w:r w:rsidR="003047C3">
        <w:rPr>
          <w:rFonts w:hint="eastAsia"/>
        </w:rPr>
        <w:t>T</w:t>
      </w:r>
      <w:r w:rsidR="003047C3">
        <w:rPr>
          <w:rFonts w:hint="eastAsia"/>
        </w:rPr>
        <w:t>細胞（</w:t>
      </w:r>
      <w:r w:rsidR="003047C3">
        <w:rPr>
          <w:rFonts w:hint="eastAsia"/>
        </w:rPr>
        <w:t xml:space="preserve">T </w:t>
      </w:r>
      <w:proofErr w:type="spellStart"/>
      <w:r w:rsidR="003047C3">
        <w:rPr>
          <w:rFonts w:hint="eastAsia"/>
        </w:rPr>
        <w:t>reg</w:t>
      </w:r>
      <w:proofErr w:type="spellEnd"/>
      <w:r w:rsidR="003047C3">
        <w:rPr>
          <w:rFonts w:hint="eastAsia"/>
        </w:rPr>
        <w:t>）が必要である。</w:t>
      </w:r>
      <w:r w:rsidR="00761FAF">
        <w:rPr>
          <w:rFonts w:hint="eastAsia"/>
        </w:rPr>
        <w:t>担癌</w:t>
      </w:r>
      <w:r w:rsidR="005808A0">
        <w:rPr>
          <w:rFonts w:hint="eastAsia"/>
        </w:rPr>
        <w:t>と非担癌の動物において、</w:t>
      </w:r>
      <w:r w:rsidR="005808A0">
        <w:rPr>
          <w:rFonts w:hint="eastAsia"/>
        </w:rPr>
        <w:t>CDK4</w:t>
      </w:r>
      <w:r w:rsidR="00A05414">
        <w:rPr>
          <w:rFonts w:hint="eastAsia"/>
        </w:rPr>
        <w:t>欠損</w:t>
      </w:r>
      <w:r w:rsidR="005808A0">
        <w:rPr>
          <w:rFonts w:hint="eastAsia"/>
        </w:rPr>
        <w:t>は</w:t>
      </w:r>
      <w:r w:rsidR="00A05414">
        <w:rPr>
          <w:rFonts w:hint="eastAsia"/>
        </w:rPr>
        <w:t>、</w:t>
      </w:r>
      <w:r w:rsidR="005808A0">
        <w:rPr>
          <w:rFonts w:hint="eastAsia"/>
        </w:rPr>
        <w:t>他の</w:t>
      </w:r>
      <w:r w:rsidR="005808A0">
        <w:rPr>
          <w:rFonts w:hint="eastAsia"/>
        </w:rPr>
        <w:t>T</w:t>
      </w:r>
      <w:r w:rsidR="00A05414">
        <w:rPr>
          <w:rFonts w:hint="eastAsia"/>
        </w:rPr>
        <w:t>細胞サブセットで</w:t>
      </w:r>
      <w:r w:rsidR="005808A0">
        <w:rPr>
          <w:rFonts w:hint="eastAsia"/>
        </w:rPr>
        <w:t>最小効果を持つ</w:t>
      </w:r>
      <w:r w:rsidR="00EA3119">
        <w:rPr>
          <w:rFonts w:hint="eastAsia"/>
        </w:rPr>
        <w:t>浸潤性</w:t>
      </w:r>
      <w:r w:rsidR="009679B9">
        <w:rPr>
          <w:rFonts w:hint="eastAsia"/>
        </w:rPr>
        <w:t>で循環性の</w:t>
      </w:r>
      <w:r w:rsidR="00EA3119">
        <w:rPr>
          <w:rFonts w:hint="eastAsia"/>
        </w:rPr>
        <w:t>CD4</w:t>
      </w:r>
      <w:r w:rsidR="00EA3119">
        <w:rPr>
          <w:rFonts w:hint="eastAsia"/>
        </w:rPr>
        <w:t>＋</w:t>
      </w:r>
      <w:r w:rsidR="00EA3119">
        <w:rPr>
          <w:rFonts w:hint="eastAsia"/>
        </w:rPr>
        <w:t>FOXP3</w:t>
      </w:r>
      <w:r w:rsidR="00EA3119">
        <w:rPr>
          <w:rFonts w:hint="eastAsia"/>
        </w:rPr>
        <w:t>＋</w:t>
      </w:r>
      <w:r w:rsidR="00EA3119">
        <w:rPr>
          <w:rFonts w:hint="eastAsia"/>
        </w:rPr>
        <w:t xml:space="preserve">T </w:t>
      </w:r>
      <w:proofErr w:type="spellStart"/>
      <w:r w:rsidR="00EA3119">
        <w:rPr>
          <w:rFonts w:hint="eastAsia"/>
        </w:rPr>
        <w:t>reg</w:t>
      </w:r>
      <w:proofErr w:type="spellEnd"/>
      <w:r w:rsidR="00EA3119">
        <w:rPr>
          <w:rFonts w:hint="eastAsia"/>
        </w:rPr>
        <w:t>細胞</w:t>
      </w:r>
      <w:r w:rsidR="009679B9">
        <w:rPr>
          <w:rFonts w:hint="eastAsia"/>
        </w:rPr>
        <w:t>の減少と関連している。</w:t>
      </w:r>
      <w:r w:rsidR="00A05414">
        <w:rPr>
          <w:rFonts w:hint="eastAsia"/>
        </w:rPr>
        <w:t>こ</w:t>
      </w:r>
      <w:r w:rsidR="009679B9">
        <w:rPr>
          <w:rFonts w:hint="eastAsia"/>
        </w:rPr>
        <w:t>のように、</w:t>
      </w:r>
      <w:r w:rsidR="009679B9" w:rsidRPr="00EE6B05">
        <w:rPr>
          <w:rFonts w:hint="eastAsia"/>
          <w:u w:val="single"/>
        </w:rPr>
        <w:t>腫瘍細胞の抗原性を増大し負の調整細胞を抑制することにより、</w:t>
      </w:r>
      <w:r w:rsidR="009679B9" w:rsidRPr="00EE6B05">
        <w:rPr>
          <w:rFonts w:hint="eastAsia"/>
          <w:u w:val="single"/>
        </w:rPr>
        <w:t>CDK4/6</w:t>
      </w:r>
      <w:r w:rsidR="00A05414" w:rsidRPr="00EE6B05">
        <w:rPr>
          <w:rFonts w:hint="eastAsia"/>
          <w:u w:val="single"/>
        </w:rPr>
        <w:t>阻害剤を使って腫瘍増殖においてしっかりした効果を出すことが</w:t>
      </w:r>
      <w:r w:rsidR="009679B9" w:rsidRPr="00EE6B05">
        <w:rPr>
          <w:rFonts w:hint="eastAsia"/>
          <w:u w:val="single"/>
        </w:rPr>
        <w:t>できる。</w:t>
      </w:r>
    </w:p>
    <w:p w:rsidR="00EA3119" w:rsidRDefault="009679B9" w:rsidP="001F72A1">
      <w:r>
        <w:rPr>
          <w:rFonts w:hint="eastAsia"/>
        </w:rPr>
        <w:t>・興味深いことに、微小環境における</w:t>
      </w:r>
      <w:r>
        <w:rPr>
          <w:rFonts w:hint="eastAsia"/>
        </w:rPr>
        <w:t>CDK4/6</w:t>
      </w:r>
      <w:r>
        <w:rPr>
          <w:rFonts w:hint="eastAsia"/>
        </w:rPr>
        <w:t>阻害剤の活動は、その</w:t>
      </w:r>
      <w:proofErr w:type="spellStart"/>
      <w:r>
        <w:rPr>
          <w:rFonts w:hint="eastAsia"/>
        </w:rPr>
        <w:t>Rb</w:t>
      </w:r>
      <w:proofErr w:type="spellEnd"/>
      <w:r>
        <w:rPr>
          <w:rFonts w:hint="eastAsia"/>
        </w:rPr>
        <w:t>リン酸化</w:t>
      </w:r>
      <w:r w:rsidR="00C647F1">
        <w:rPr>
          <w:rFonts w:hint="eastAsia"/>
        </w:rPr>
        <w:t>を阻止し</w:t>
      </w:r>
      <w:r>
        <w:rPr>
          <w:rFonts w:hint="eastAsia"/>
        </w:rPr>
        <w:t>細胞周期</w:t>
      </w:r>
      <w:r w:rsidR="00C647F1">
        <w:rPr>
          <w:rFonts w:hint="eastAsia"/>
        </w:rPr>
        <w:t>から出るの</w:t>
      </w:r>
      <w:r>
        <w:rPr>
          <w:rFonts w:hint="eastAsia"/>
        </w:rPr>
        <w:t>を促進する能力</w:t>
      </w:r>
      <w:r w:rsidR="00C647F1">
        <w:rPr>
          <w:rFonts w:hint="eastAsia"/>
        </w:rPr>
        <w:t>を通してのみではないかもしれない。</w:t>
      </w:r>
      <w:r w:rsidR="00E05CC2">
        <w:rPr>
          <w:rFonts w:hint="eastAsia"/>
        </w:rPr>
        <w:t>CDK4</w:t>
      </w:r>
      <w:r w:rsidR="00E05CC2">
        <w:rPr>
          <w:rFonts w:hint="eastAsia"/>
        </w:rPr>
        <w:t>は</w:t>
      </w:r>
      <w:r w:rsidR="00E05CC2" w:rsidRPr="00E05CC2">
        <w:rPr>
          <w:rFonts w:hint="eastAsia"/>
        </w:rPr>
        <w:t>PD-L1</w:t>
      </w:r>
      <w:r w:rsidR="00E05CC2" w:rsidRPr="00E05CC2">
        <w:rPr>
          <w:rFonts w:hint="eastAsia"/>
        </w:rPr>
        <w:lastRenderedPageBreak/>
        <w:t>と相互作用するカリン</w:t>
      </w:r>
      <w:r w:rsidR="00E05CC2" w:rsidRPr="00E05CC2">
        <w:rPr>
          <w:rFonts w:hint="eastAsia"/>
        </w:rPr>
        <w:t>E3</w:t>
      </w:r>
      <w:r w:rsidR="00E05CC2" w:rsidRPr="00E05CC2">
        <w:rPr>
          <w:rFonts w:hint="eastAsia"/>
        </w:rPr>
        <w:t>ユビキチン合成酵素反応性蛋白</w:t>
      </w:r>
      <w:r w:rsidR="00E05CC2">
        <w:rPr>
          <w:rFonts w:hint="eastAsia"/>
        </w:rPr>
        <w:t>である</w:t>
      </w:r>
      <w:r w:rsidR="00C647F1">
        <w:rPr>
          <w:rFonts w:hint="eastAsia"/>
        </w:rPr>
        <w:t>SPOP</w:t>
      </w:r>
      <w:r w:rsidR="008D4A86">
        <w:rPr>
          <w:rFonts w:hint="eastAsia"/>
        </w:rPr>
        <w:t>に向かう酵素活性を持つことも示された</w:t>
      </w:r>
      <w:r w:rsidR="00C647F1">
        <w:rPr>
          <w:rFonts w:hint="eastAsia"/>
        </w:rPr>
        <w:t>。</w:t>
      </w:r>
      <w:r w:rsidR="00E05CC2">
        <w:rPr>
          <w:rFonts w:hint="eastAsia"/>
        </w:rPr>
        <w:t>パルボシクリブによる治療は</w:t>
      </w:r>
      <w:r w:rsidR="00E05CC2">
        <w:rPr>
          <w:rFonts w:hint="eastAsia"/>
        </w:rPr>
        <w:t>SPOP</w:t>
      </w:r>
      <w:r w:rsidR="00E05CC2">
        <w:rPr>
          <w:rFonts w:hint="eastAsia"/>
        </w:rPr>
        <w:t>のリン酸化、その劣化、</w:t>
      </w:r>
      <w:r w:rsidR="00E05CC2">
        <w:rPr>
          <w:rFonts w:hint="eastAsia"/>
        </w:rPr>
        <w:t>PD-L1</w:t>
      </w:r>
      <w:r w:rsidR="00E05CC2">
        <w:rPr>
          <w:rFonts w:hint="eastAsia"/>
        </w:rPr>
        <w:t>プロテアソーム媒介分解の阻止を阻害する。</w:t>
      </w:r>
      <w:r w:rsidR="008A7E81">
        <w:rPr>
          <w:rFonts w:hint="eastAsia"/>
        </w:rPr>
        <w:t>CDK4/6</w:t>
      </w:r>
      <w:r w:rsidR="008A7E81">
        <w:rPr>
          <w:rFonts w:hint="eastAsia"/>
        </w:rPr>
        <w:t>阻害はまた</w:t>
      </w:r>
      <w:r w:rsidR="008A7E81" w:rsidRPr="00EE6B05">
        <w:rPr>
          <w:rFonts w:hint="eastAsia"/>
          <w:i/>
        </w:rPr>
        <w:t>in vitro</w:t>
      </w:r>
      <w:r w:rsidR="008A7E81">
        <w:rPr>
          <w:rFonts w:hint="eastAsia"/>
        </w:rPr>
        <w:t>での</w:t>
      </w:r>
      <w:r w:rsidR="008A7E81">
        <w:rPr>
          <w:rFonts w:hint="eastAsia"/>
        </w:rPr>
        <w:t>PD-1</w:t>
      </w:r>
      <w:r w:rsidR="008A7E81">
        <w:rPr>
          <w:rFonts w:hint="eastAsia"/>
        </w:rPr>
        <w:t>発現</w:t>
      </w:r>
      <w:r w:rsidR="008A7E81">
        <w:rPr>
          <w:rFonts w:hint="eastAsia"/>
        </w:rPr>
        <w:t>T</w:t>
      </w:r>
      <w:r w:rsidR="008A7E81">
        <w:rPr>
          <w:rFonts w:hint="eastAsia"/>
        </w:rPr>
        <w:t>細胞を刺激し、</w:t>
      </w:r>
      <w:r w:rsidR="008A7E81">
        <w:rPr>
          <w:rFonts w:hint="eastAsia"/>
        </w:rPr>
        <w:t>T</w:t>
      </w:r>
      <w:r w:rsidR="008A7E81">
        <w:rPr>
          <w:rFonts w:hint="eastAsia"/>
        </w:rPr>
        <w:t>細胞浸潤を増加させることができる。この刺激は、</w:t>
      </w:r>
      <w:r w:rsidR="00CB7553">
        <w:rPr>
          <w:rFonts w:hint="eastAsia"/>
        </w:rPr>
        <w:t>少なくとも</w:t>
      </w:r>
      <w:r w:rsidR="008A7E81">
        <w:rPr>
          <w:rFonts w:hint="eastAsia"/>
        </w:rPr>
        <w:t>NFAT4</w:t>
      </w:r>
      <w:r w:rsidR="008A7E81">
        <w:rPr>
          <w:rFonts w:hint="eastAsia"/>
        </w:rPr>
        <w:t>の</w:t>
      </w:r>
      <w:r w:rsidR="008A7E81">
        <w:rPr>
          <w:rFonts w:hint="eastAsia"/>
        </w:rPr>
        <w:t>CDK6</w:t>
      </w:r>
      <w:r w:rsidR="008A7E81">
        <w:rPr>
          <w:rFonts w:hint="eastAsia"/>
        </w:rPr>
        <w:t>誘導性リン酸化による部分</w:t>
      </w:r>
      <w:r w:rsidR="00CB7553">
        <w:rPr>
          <w:rFonts w:hint="eastAsia"/>
        </w:rPr>
        <w:t>で起こる。</w:t>
      </w:r>
      <w:r w:rsidR="00CB7553" w:rsidRPr="00EE6B05">
        <w:rPr>
          <w:rFonts w:hint="eastAsia"/>
          <w:u w:val="single"/>
        </w:rPr>
        <w:t>パルボシクリブと</w:t>
      </w:r>
      <w:r w:rsidR="00CB7553" w:rsidRPr="00EE6B05">
        <w:rPr>
          <w:rFonts w:hint="eastAsia"/>
          <w:u w:val="single"/>
        </w:rPr>
        <w:t xml:space="preserve">PD-1 </w:t>
      </w:r>
      <w:r w:rsidR="00CB7553" w:rsidRPr="00EE6B05">
        <w:rPr>
          <w:rFonts w:hint="eastAsia"/>
          <w:u w:val="single"/>
        </w:rPr>
        <w:t>遮断の併用は、大腸腺癌のマウス</w:t>
      </w:r>
      <w:r w:rsidR="005764A0" w:rsidRPr="00EE6B05">
        <w:rPr>
          <w:rFonts w:hint="eastAsia"/>
          <w:u w:val="single"/>
        </w:rPr>
        <w:t>移植片での</w:t>
      </w:r>
      <w:r w:rsidR="008D4A86" w:rsidRPr="00EE6B05">
        <w:rPr>
          <w:rFonts w:hint="eastAsia"/>
          <w:u w:val="single"/>
        </w:rPr>
        <w:t>腫瘍消退を増大</w:t>
      </w:r>
      <w:r w:rsidR="00CB7553" w:rsidRPr="00EE6B05">
        <w:rPr>
          <w:rFonts w:hint="eastAsia"/>
          <w:u w:val="single"/>
        </w:rPr>
        <w:t>し全生存期間を改善した</w:t>
      </w:r>
      <w:r w:rsidR="005764A0" w:rsidRPr="00EE6B05">
        <w:rPr>
          <w:rFonts w:hint="eastAsia"/>
          <w:u w:val="single"/>
        </w:rPr>
        <w:t>。</w:t>
      </w:r>
    </w:p>
    <w:p w:rsidR="006A5E66" w:rsidRPr="006A5E66" w:rsidRDefault="005764A0" w:rsidP="001F72A1">
      <w:r>
        <w:rPr>
          <w:rFonts w:hint="eastAsia"/>
        </w:rPr>
        <w:t>・これらの例は、</w:t>
      </w:r>
      <w:r>
        <w:rPr>
          <w:rFonts w:hint="eastAsia"/>
        </w:rPr>
        <w:t>CDK4/6</w:t>
      </w:r>
      <w:r>
        <w:rPr>
          <w:rFonts w:hint="eastAsia"/>
        </w:rPr>
        <w:t>阻害が</w:t>
      </w:r>
      <w:r w:rsidR="000074DA">
        <w:rPr>
          <w:rFonts w:hint="eastAsia"/>
        </w:rPr>
        <w:t>、</w:t>
      </w:r>
      <w:r>
        <w:rPr>
          <w:rFonts w:hint="eastAsia"/>
        </w:rPr>
        <w:t>腫瘍微小環境の細胞における活動性によって、または増殖や成熟に影響</w:t>
      </w:r>
      <w:r w:rsidR="000074DA">
        <w:rPr>
          <w:rFonts w:hint="eastAsia"/>
        </w:rPr>
        <w:t>することによって、または腫瘍や正常細胞</w:t>
      </w:r>
      <w:r w:rsidR="00BA2944">
        <w:rPr>
          <w:rFonts w:hint="eastAsia"/>
        </w:rPr>
        <w:t>における</w:t>
      </w:r>
      <w:r w:rsidR="000074DA">
        <w:rPr>
          <w:rFonts w:hint="eastAsia"/>
        </w:rPr>
        <w:t>抗原提示や細胞の他の免疫学的事象に影響することによって、</w:t>
      </w:r>
      <w:r w:rsidR="008D4A86">
        <w:rPr>
          <w:rFonts w:hint="eastAsia"/>
        </w:rPr>
        <w:t>腫瘍増殖で</w:t>
      </w:r>
      <w:r>
        <w:rPr>
          <w:rFonts w:hint="eastAsia"/>
        </w:rPr>
        <w:t>有する深い効果</w:t>
      </w:r>
      <w:r w:rsidR="000074DA">
        <w:rPr>
          <w:rFonts w:hint="eastAsia"/>
        </w:rPr>
        <w:t>を明示している。</w:t>
      </w:r>
      <w:r w:rsidR="00E5722D">
        <w:rPr>
          <w:rFonts w:hint="eastAsia"/>
        </w:rPr>
        <w:t>そのような結果が、</w:t>
      </w:r>
      <w:r w:rsidR="00E5722D">
        <w:rPr>
          <w:rFonts w:hint="eastAsia"/>
        </w:rPr>
        <w:t>CDK4/6</w:t>
      </w:r>
      <w:r w:rsidR="00E5722D">
        <w:rPr>
          <w:rFonts w:hint="eastAsia"/>
        </w:rPr>
        <w:t>阻害剤が免疫チェックポイント阻害薬やその他の免疫療法と併用する新し</w:t>
      </w:r>
      <w:r w:rsidR="006A5E66">
        <w:rPr>
          <w:rFonts w:hint="eastAsia"/>
        </w:rPr>
        <w:t>い機会を促進している。実際に、シグナル伝達系阻害剤の併用</w:t>
      </w:r>
      <w:r w:rsidR="00515C52">
        <w:rPr>
          <w:rFonts w:hint="eastAsia"/>
        </w:rPr>
        <w:t>が</w:t>
      </w:r>
      <w:r w:rsidR="00E5722D">
        <w:rPr>
          <w:rFonts w:hint="eastAsia"/>
        </w:rPr>
        <w:t>2</w:t>
      </w:r>
      <w:r w:rsidR="006A5E66">
        <w:rPr>
          <w:rFonts w:hint="eastAsia"/>
        </w:rPr>
        <w:t>つ以上の異なる細胞標的を攻撃するかもしれないという機序</w:t>
      </w:r>
      <w:r w:rsidR="00E5722D">
        <w:rPr>
          <w:rFonts w:hint="eastAsia"/>
        </w:rPr>
        <w:t>的な可能性も示</w:t>
      </w:r>
      <w:r w:rsidR="006A5E66">
        <w:rPr>
          <w:rFonts w:hint="eastAsia"/>
        </w:rPr>
        <w:t>されて</w:t>
      </w:r>
      <w:r w:rsidR="00E5722D">
        <w:rPr>
          <w:rFonts w:hint="eastAsia"/>
        </w:rPr>
        <w:t>いる。</w:t>
      </w:r>
    </w:p>
    <w:p w:rsidR="00515C52" w:rsidRPr="00515C52" w:rsidRDefault="00E5722D" w:rsidP="001F72A1">
      <w:r>
        <w:rPr>
          <w:rFonts w:hint="eastAsia"/>
        </w:rPr>
        <w:t>・例えば、</w:t>
      </w:r>
      <w:r>
        <w:rPr>
          <w:rFonts w:hint="eastAsia"/>
        </w:rPr>
        <w:t>CDK4/6</w:t>
      </w:r>
      <w:r>
        <w:rPr>
          <w:rFonts w:hint="eastAsia"/>
        </w:rPr>
        <w:t>阻害剤や</w:t>
      </w:r>
      <w:r>
        <w:rPr>
          <w:rFonts w:hint="eastAsia"/>
        </w:rPr>
        <w:t>PI3K</w:t>
      </w:r>
      <w:r w:rsidR="00515C52">
        <w:rPr>
          <w:rFonts w:hint="eastAsia"/>
        </w:rPr>
        <w:t>阻害剤は、各々では</w:t>
      </w:r>
      <w:r>
        <w:rPr>
          <w:rFonts w:hint="eastAsia"/>
        </w:rPr>
        <w:t>トリプルネガティブ乳がんのマウスモデ</w:t>
      </w:r>
      <w:r w:rsidR="00515C52">
        <w:rPr>
          <w:rFonts w:hint="eastAsia"/>
        </w:rPr>
        <w:t>ルで</w:t>
      </w:r>
      <w:r>
        <w:rPr>
          <w:rFonts w:hint="eastAsia"/>
        </w:rPr>
        <w:t>小さな影響を持つが、</w:t>
      </w:r>
      <w:r>
        <w:rPr>
          <w:rFonts w:hint="eastAsia"/>
        </w:rPr>
        <w:t>CDK4/6</w:t>
      </w:r>
      <w:r>
        <w:rPr>
          <w:rFonts w:hint="eastAsia"/>
        </w:rPr>
        <w:t>と</w:t>
      </w:r>
      <w:r>
        <w:rPr>
          <w:rFonts w:hint="eastAsia"/>
        </w:rPr>
        <w:t>PI3K</w:t>
      </w:r>
      <w:r>
        <w:rPr>
          <w:rFonts w:hint="eastAsia"/>
        </w:rPr>
        <w:t>阻害剤の併用は</w:t>
      </w:r>
      <w:r>
        <w:rPr>
          <w:rFonts w:hint="eastAsia"/>
        </w:rPr>
        <w:t>HLA</w:t>
      </w:r>
      <w:r>
        <w:rPr>
          <w:rFonts w:hint="eastAsia"/>
        </w:rPr>
        <w:t>抗原提示を増加させ、腫瘍浸潤性細胞傷害性</w:t>
      </w:r>
      <w:r>
        <w:rPr>
          <w:rFonts w:hint="eastAsia"/>
        </w:rPr>
        <w:t>CD4</w:t>
      </w:r>
      <w:r>
        <w:rPr>
          <w:rFonts w:hint="eastAsia"/>
        </w:rPr>
        <w:t>＋および</w:t>
      </w:r>
      <w:r>
        <w:rPr>
          <w:rFonts w:hint="eastAsia"/>
        </w:rPr>
        <w:t>CD8</w:t>
      </w:r>
      <w:r>
        <w:rPr>
          <w:rFonts w:hint="eastAsia"/>
        </w:rPr>
        <w:t>＋</w:t>
      </w:r>
      <w:r>
        <w:rPr>
          <w:rFonts w:hint="eastAsia"/>
        </w:rPr>
        <w:t>T</w:t>
      </w:r>
      <w:r>
        <w:rPr>
          <w:rFonts w:hint="eastAsia"/>
        </w:rPr>
        <w:t>細胞とナチュラルキラー細胞の増加を誘導し、</w:t>
      </w:r>
      <w:r>
        <w:rPr>
          <w:rFonts w:hint="eastAsia"/>
        </w:rPr>
        <w:t>CD4</w:t>
      </w:r>
      <w:r>
        <w:rPr>
          <w:rFonts w:hint="eastAsia"/>
        </w:rPr>
        <w:t>＋</w:t>
      </w:r>
      <w:r>
        <w:rPr>
          <w:rFonts w:hint="eastAsia"/>
        </w:rPr>
        <w:t>FOXP3</w:t>
      </w:r>
      <w:r>
        <w:rPr>
          <w:rFonts w:hint="eastAsia"/>
        </w:rPr>
        <w:t>＋</w:t>
      </w:r>
      <w:proofErr w:type="spellStart"/>
      <w:r>
        <w:rPr>
          <w:rFonts w:hint="eastAsia"/>
        </w:rPr>
        <w:t>Treg</w:t>
      </w:r>
      <w:proofErr w:type="spellEnd"/>
      <w:r>
        <w:rPr>
          <w:rFonts w:hint="eastAsia"/>
        </w:rPr>
        <w:t>抑制細胞を減少させる。これらの研究者はなぜ併用の方がより</w:t>
      </w:r>
      <w:r w:rsidR="00515C52">
        <w:rPr>
          <w:rFonts w:hint="eastAsia"/>
        </w:rPr>
        <w:t>良いのかについて</w:t>
      </w:r>
      <w:r>
        <w:rPr>
          <w:rFonts w:hint="eastAsia"/>
        </w:rPr>
        <w:t>発表していないが、彼らはさらに免疫チェックポイント阻害剤が定着した腫瘍</w:t>
      </w:r>
      <w:r w:rsidR="00515C52">
        <w:rPr>
          <w:rFonts w:hint="eastAsia"/>
        </w:rPr>
        <w:t>において</w:t>
      </w:r>
      <w:r>
        <w:rPr>
          <w:rFonts w:hint="eastAsia"/>
        </w:rPr>
        <w:t>完全で恒久的な抑制を誘導するということを加えて示している。</w:t>
      </w:r>
    </w:p>
    <w:p w:rsidR="008D297D" w:rsidRDefault="00E5722D" w:rsidP="001F72A1">
      <w:r>
        <w:rPr>
          <w:rFonts w:hint="eastAsia"/>
        </w:rPr>
        <w:t>・腫瘍微小環境での</w:t>
      </w:r>
      <w:r>
        <w:rPr>
          <w:rFonts w:hint="eastAsia"/>
        </w:rPr>
        <w:t>CDK4</w:t>
      </w:r>
      <w:r w:rsidR="00515C52">
        <w:rPr>
          <w:rFonts w:hint="eastAsia"/>
        </w:rPr>
        <w:t>の重要性は既知のことだ</w:t>
      </w:r>
      <w:r>
        <w:rPr>
          <w:rFonts w:hint="eastAsia"/>
        </w:rPr>
        <w:t>が、</w:t>
      </w:r>
      <w:r>
        <w:rPr>
          <w:rFonts w:hint="eastAsia"/>
        </w:rPr>
        <w:t>CDK4/6</w:t>
      </w:r>
      <w:r>
        <w:rPr>
          <w:rFonts w:hint="eastAsia"/>
        </w:rPr>
        <w:t>阻害剤は</w:t>
      </w:r>
      <w:proofErr w:type="spellStart"/>
      <w:r>
        <w:rPr>
          <w:rFonts w:hint="eastAsia"/>
        </w:rPr>
        <w:t>Rb</w:t>
      </w:r>
      <w:proofErr w:type="spellEnd"/>
      <w:r>
        <w:rPr>
          <w:rFonts w:hint="eastAsia"/>
        </w:rPr>
        <w:t>陰性腫瘍ではあまり重要な効果を持たないことに少し驚くかもしれない。腫瘍細胞での増殖停止は組織適合性での変化を明らかにすることにおい</w:t>
      </w:r>
      <w:r w:rsidR="00515C52">
        <w:rPr>
          <w:rFonts w:hint="eastAsia"/>
        </w:rPr>
        <w:t>て必要である。それに替わって、そして決して排他的ではなく、</w:t>
      </w:r>
      <w:r w:rsidRPr="00EE6B05">
        <w:rPr>
          <w:rFonts w:hint="eastAsia"/>
          <w:u w:val="single"/>
        </w:rPr>
        <w:t>CDK4/6</w:t>
      </w:r>
      <w:r w:rsidR="00515C52" w:rsidRPr="00EE6B05">
        <w:rPr>
          <w:rFonts w:hint="eastAsia"/>
          <w:u w:val="single"/>
        </w:rPr>
        <w:t>が微小環境に与える</w:t>
      </w:r>
      <w:r w:rsidRPr="00EE6B05">
        <w:rPr>
          <w:rFonts w:hint="eastAsia"/>
          <w:u w:val="single"/>
        </w:rPr>
        <w:t>能力は腫瘍量を減少させるには十分ではないかもしれない</w:t>
      </w:r>
      <w:r w:rsidR="00515C52" w:rsidRPr="00EE6B05">
        <w:rPr>
          <w:rFonts w:hint="eastAsia"/>
          <w:u w:val="single"/>
        </w:rPr>
        <w:t>。</w:t>
      </w:r>
      <w:r>
        <w:rPr>
          <w:rFonts w:hint="eastAsia"/>
        </w:rPr>
        <w:t>乏神経突起膠腫モデルについては先に述べた</w:t>
      </w:r>
      <w:r w:rsidR="007E142B">
        <w:rPr>
          <w:rFonts w:hint="eastAsia"/>
        </w:rPr>
        <w:t>が、</w:t>
      </w:r>
      <w:r w:rsidR="001F4311">
        <w:rPr>
          <w:rFonts w:hint="eastAsia"/>
        </w:rPr>
        <w:t>異所性</w:t>
      </w:r>
      <w:r w:rsidR="001F4311">
        <w:rPr>
          <w:rFonts w:hint="eastAsia"/>
        </w:rPr>
        <w:t>PDGF</w:t>
      </w:r>
      <w:r w:rsidR="001F4311">
        <w:rPr>
          <w:rFonts w:hint="eastAsia"/>
        </w:rPr>
        <w:t>発現は</w:t>
      </w:r>
      <w:r w:rsidR="001F4311">
        <w:rPr>
          <w:rFonts w:hint="eastAsia"/>
        </w:rPr>
        <w:t>CDK4</w:t>
      </w:r>
      <w:r w:rsidR="00515C52">
        <w:rPr>
          <w:rFonts w:hint="eastAsia"/>
        </w:rPr>
        <w:t>陽性細胞で発病するの</w:t>
      </w:r>
      <w:r w:rsidR="001F4311">
        <w:rPr>
          <w:rFonts w:hint="eastAsia"/>
        </w:rPr>
        <w:t>に十分である。しかし、</w:t>
      </w:r>
      <w:r w:rsidR="00FF5BE3">
        <w:rPr>
          <w:rFonts w:hint="eastAsia"/>
        </w:rPr>
        <w:t>もし</w:t>
      </w:r>
      <w:r w:rsidR="001F4311">
        <w:rPr>
          <w:rFonts w:hint="eastAsia"/>
        </w:rPr>
        <w:t>微小環境が</w:t>
      </w:r>
      <w:r w:rsidR="00FF5BE3">
        <w:rPr>
          <w:rFonts w:hint="eastAsia"/>
        </w:rPr>
        <w:t>CDK4</w:t>
      </w:r>
      <w:r w:rsidR="00515C52">
        <w:rPr>
          <w:rFonts w:hint="eastAsia"/>
        </w:rPr>
        <w:t>欠損</w:t>
      </w:r>
      <w:r w:rsidR="00FF5BE3">
        <w:rPr>
          <w:rFonts w:hint="eastAsia"/>
        </w:rPr>
        <w:t>であったら、これらの低グレード病変は高グレードな</w:t>
      </w:r>
      <w:r w:rsidR="007E54F0">
        <w:rPr>
          <w:rFonts w:hint="eastAsia"/>
        </w:rPr>
        <w:t>致死的悪性に進行しないかもしれない。動物とヒトの両方での</w:t>
      </w:r>
      <w:proofErr w:type="spellStart"/>
      <w:r w:rsidR="007E54F0">
        <w:rPr>
          <w:rFonts w:hint="eastAsia"/>
        </w:rPr>
        <w:t>Rb</w:t>
      </w:r>
      <w:proofErr w:type="spellEnd"/>
      <w:r w:rsidR="007E54F0">
        <w:rPr>
          <w:rFonts w:hint="eastAsia"/>
        </w:rPr>
        <w:t>陰性腫瘍における</w:t>
      </w:r>
      <w:r w:rsidR="007E54F0">
        <w:rPr>
          <w:rFonts w:hint="eastAsia"/>
        </w:rPr>
        <w:t>CDK4/6</w:t>
      </w:r>
      <w:r w:rsidR="00515C52">
        <w:rPr>
          <w:rFonts w:hint="eastAsia"/>
        </w:rPr>
        <w:t>阻害剤の効果を調べた実験で</w:t>
      </w:r>
      <w:r w:rsidR="007E54F0">
        <w:rPr>
          <w:rFonts w:hint="eastAsia"/>
        </w:rPr>
        <w:t>は、腫瘍グレードにおけるより鋭敏な変化を識別するには</w:t>
      </w:r>
      <w:r w:rsidR="008A1B91">
        <w:rPr>
          <w:rFonts w:hint="eastAsia"/>
        </w:rPr>
        <w:t>単</w:t>
      </w:r>
      <w:r w:rsidR="007E54F0">
        <w:rPr>
          <w:rFonts w:hint="eastAsia"/>
        </w:rPr>
        <w:t>に</w:t>
      </w:r>
      <w:r w:rsidR="008A1B91" w:rsidRPr="00515C52">
        <w:rPr>
          <w:rFonts w:hint="eastAsia"/>
        </w:rPr>
        <w:t>パワー不足</w:t>
      </w:r>
      <w:r w:rsidR="002A6D8C">
        <w:rPr>
          <w:rFonts w:hint="eastAsia"/>
        </w:rPr>
        <w:t>だった。とにかく、腫瘍細胞と腫瘍微小環境において、</w:t>
      </w:r>
      <w:r w:rsidR="008A1B91">
        <w:rPr>
          <w:rFonts w:hint="eastAsia"/>
        </w:rPr>
        <w:t>CDK4/6</w:t>
      </w:r>
      <w:r w:rsidR="008A1B91">
        <w:rPr>
          <w:rFonts w:hint="eastAsia"/>
        </w:rPr>
        <w:t>阻害剤の多彩な細胞</w:t>
      </w:r>
      <w:r w:rsidR="002A6D8C">
        <w:rPr>
          <w:rFonts w:hint="eastAsia"/>
        </w:rPr>
        <w:t>性</w:t>
      </w:r>
      <w:r w:rsidR="008A1B91">
        <w:rPr>
          <w:rFonts w:hint="eastAsia"/>
        </w:rPr>
        <w:t>標的</w:t>
      </w:r>
      <w:r w:rsidR="000A2501">
        <w:rPr>
          <w:rFonts w:hint="eastAsia"/>
        </w:rPr>
        <w:t>はまた</w:t>
      </w:r>
      <w:r w:rsidR="002A6D8C">
        <w:rPr>
          <w:rFonts w:hint="eastAsia"/>
        </w:rPr>
        <w:t>最善の臨床効果をもたらすために協働</w:t>
      </w:r>
      <w:r w:rsidR="00515C52">
        <w:rPr>
          <w:rFonts w:hint="eastAsia"/>
        </w:rPr>
        <w:t>しう</w:t>
      </w:r>
      <w:r w:rsidR="008A1B91">
        <w:rPr>
          <w:rFonts w:hint="eastAsia"/>
        </w:rPr>
        <w:t>る。</w:t>
      </w:r>
    </w:p>
    <w:p w:rsidR="0066601B" w:rsidRDefault="0066601B" w:rsidP="001F72A1"/>
    <w:p w:rsidR="008D297D" w:rsidRPr="00EE6B05" w:rsidRDefault="008D297D" w:rsidP="001F72A1">
      <w:pPr>
        <w:rPr>
          <w:b/>
        </w:rPr>
      </w:pPr>
      <w:r w:rsidRPr="00EE6B05">
        <w:rPr>
          <w:rFonts w:hint="eastAsia"/>
          <w:b/>
        </w:rPr>
        <w:t>結論</w:t>
      </w:r>
    </w:p>
    <w:p w:rsidR="00551FAA" w:rsidRDefault="008D297D">
      <w:r>
        <w:rPr>
          <w:rFonts w:hint="eastAsia"/>
        </w:rPr>
        <w:t>・</w:t>
      </w:r>
      <w:r w:rsidR="008E436D" w:rsidRPr="00EE6B05">
        <w:rPr>
          <w:rFonts w:hint="eastAsia"/>
          <w:u w:val="single"/>
        </w:rPr>
        <w:t>CDK4/6</w:t>
      </w:r>
      <w:r w:rsidR="008E436D" w:rsidRPr="00EE6B05">
        <w:rPr>
          <w:rFonts w:hint="eastAsia"/>
          <w:u w:val="single"/>
        </w:rPr>
        <w:t>阻害剤によりがんの進行を阻害することができるメカニズムは、もともと考えられていたよりもはるかに多様であることは明らかである。</w:t>
      </w:r>
      <w:r w:rsidR="008E436D">
        <w:rPr>
          <w:rFonts w:hint="eastAsia"/>
        </w:rPr>
        <w:t>CDK4/6</w:t>
      </w:r>
      <w:r w:rsidR="008E436D">
        <w:rPr>
          <w:rFonts w:hint="eastAsia"/>
        </w:rPr>
        <w:t>の</w:t>
      </w:r>
      <w:r w:rsidR="008E436D" w:rsidRPr="00EE6B05">
        <w:rPr>
          <w:rFonts w:hint="eastAsia"/>
          <w:i/>
        </w:rPr>
        <w:t>in vivo</w:t>
      </w:r>
      <w:r w:rsidR="008E436D">
        <w:rPr>
          <w:rFonts w:hint="eastAsia"/>
        </w:rPr>
        <w:t>での機能は</w:t>
      </w:r>
      <w:r w:rsidR="002A6D8C">
        <w:rPr>
          <w:rFonts w:hint="eastAsia"/>
        </w:rPr>
        <w:t>、単に可逆性な細胞状態</w:t>
      </w:r>
      <w:r w:rsidR="008E436D">
        <w:rPr>
          <w:rFonts w:hint="eastAsia"/>
        </w:rPr>
        <w:t>をこえて広がっているようだ。それにもかかわらず、ここで議論された</w:t>
      </w:r>
      <w:r w:rsidR="002A6D8C">
        <w:rPr>
          <w:rFonts w:hint="eastAsia"/>
        </w:rPr>
        <w:t>代替のメカニズムが</w:t>
      </w:r>
      <w:r w:rsidR="001C3181">
        <w:rPr>
          <w:rFonts w:hint="eastAsia"/>
        </w:rPr>
        <w:t>完全には</w:t>
      </w:r>
      <w:r w:rsidR="002A6D8C">
        <w:rPr>
          <w:rFonts w:hint="eastAsia"/>
        </w:rPr>
        <w:t>分離していないかもしれないということの検証</w:t>
      </w:r>
      <w:r w:rsidR="008E436D">
        <w:rPr>
          <w:rFonts w:hint="eastAsia"/>
        </w:rPr>
        <w:t>が試みられている</w:t>
      </w:r>
      <w:r w:rsidR="002A6D8C">
        <w:rPr>
          <w:rFonts w:hint="eastAsia"/>
        </w:rPr>
        <w:t>。老化細胞は、代謝変化と免疫応答を調節するサイトカインの精巧さ</w:t>
      </w:r>
      <w:r w:rsidR="001C3181">
        <w:rPr>
          <w:rFonts w:hint="eastAsia"/>
        </w:rPr>
        <w:t>によって特</w:t>
      </w:r>
      <w:r w:rsidR="001C3181">
        <w:rPr>
          <w:rFonts w:hint="eastAsia"/>
        </w:rPr>
        <w:lastRenderedPageBreak/>
        <w:t>徴付けられる。</w:t>
      </w:r>
      <w:r w:rsidR="005F7828" w:rsidRPr="005F7828">
        <w:rPr>
          <w:rFonts w:hint="eastAsia"/>
        </w:rPr>
        <w:t>このように、</w:t>
      </w:r>
      <w:r w:rsidR="005F7828" w:rsidRPr="00EE6B05">
        <w:rPr>
          <w:rFonts w:hint="eastAsia"/>
          <w:u w:val="single"/>
        </w:rPr>
        <w:t>CDK4/6</w:t>
      </w:r>
      <w:r w:rsidR="005F7828" w:rsidRPr="00EE6B05">
        <w:rPr>
          <w:rFonts w:hint="eastAsia"/>
          <w:u w:val="single"/>
        </w:rPr>
        <w:t>阻害剤が腫瘍細胞を老化に追いやる能力は、免疫応答と細胞代謝における変化を誘導し、細胞反応性のメカニズムを</w:t>
      </w:r>
      <w:r w:rsidR="00EE6B05" w:rsidRPr="00EE6B05">
        <w:rPr>
          <w:rFonts w:hint="eastAsia"/>
          <w:u w:val="single"/>
        </w:rPr>
        <w:t>統合</w:t>
      </w:r>
      <w:r w:rsidR="005F7828" w:rsidRPr="00EE6B05">
        <w:rPr>
          <w:rFonts w:hint="eastAsia"/>
          <w:u w:val="single"/>
        </w:rPr>
        <w:t>するかも</w:t>
      </w:r>
      <w:r w:rsidR="002A6D8C" w:rsidRPr="00EE6B05">
        <w:rPr>
          <w:rFonts w:hint="eastAsia"/>
          <w:u w:val="single"/>
        </w:rPr>
        <w:t>しれない。</w:t>
      </w:r>
      <w:r w:rsidR="002A6D8C">
        <w:rPr>
          <w:rFonts w:hint="eastAsia"/>
        </w:rPr>
        <w:t>それゆえに、それぞれの患者群でいかに薬</w:t>
      </w:r>
      <w:r w:rsidR="004253D4">
        <w:rPr>
          <w:rFonts w:hint="eastAsia"/>
        </w:rPr>
        <w:t>剤が協働して利益を生むかを学びながら、各々のメカニズムを検証される</w:t>
      </w:r>
      <w:r w:rsidR="00753B6C">
        <w:rPr>
          <w:rFonts w:hint="eastAsia"/>
        </w:rPr>
        <w:t>ことが待たれている。</w:t>
      </w:r>
    </w:p>
    <w:sectPr w:rsidR="00551FAA" w:rsidSect="002D21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4C" w:rsidRDefault="00E27A4C" w:rsidP="00E5722D">
      <w:r>
        <w:separator/>
      </w:r>
    </w:p>
  </w:endnote>
  <w:endnote w:type="continuationSeparator" w:id="0">
    <w:p w:rsidR="00E27A4C" w:rsidRDefault="00E27A4C" w:rsidP="00E5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4C" w:rsidRDefault="00E27A4C" w:rsidP="00E5722D">
      <w:r>
        <w:separator/>
      </w:r>
    </w:p>
  </w:footnote>
  <w:footnote w:type="continuationSeparator" w:id="0">
    <w:p w:rsidR="00E27A4C" w:rsidRDefault="00E27A4C" w:rsidP="00E5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F04"/>
    <w:multiLevelType w:val="hybridMultilevel"/>
    <w:tmpl w:val="F182A302"/>
    <w:lvl w:ilvl="0" w:tplc="F294C4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051A61"/>
    <w:multiLevelType w:val="hybridMultilevel"/>
    <w:tmpl w:val="78AA7C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55A43438"/>
    <w:multiLevelType w:val="hybridMultilevel"/>
    <w:tmpl w:val="43B84C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72866244"/>
    <w:multiLevelType w:val="hybridMultilevel"/>
    <w:tmpl w:val="06F899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1E"/>
    <w:rsid w:val="00000FE9"/>
    <w:rsid w:val="000024A8"/>
    <w:rsid w:val="00003E25"/>
    <w:rsid w:val="000053B5"/>
    <w:rsid w:val="00005F82"/>
    <w:rsid w:val="00006246"/>
    <w:rsid w:val="00006347"/>
    <w:rsid w:val="000074DA"/>
    <w:rsid w:val="00007F94"/>
    <w:rsid w:val="00015092"/>
    <w:rsid w:val="00016694"/>
    <w:rsid w:val="00022426"/>
    <w:rsid w:val="00022521"/>
    <w:rsid w:val="000238F1"/>
    <w:rsid w:val="00023C23"/>
    <w:rsid w:val="00024F3C"/>
    <w:rsid w:val="000251AF"/>
    <w:rsid w:val="000258CE"/>
    <w:rsid w:val="00026770"/>
    <w:rsid w:val="00033A03"/>
    <w:rsid w:val="0003460B"/>
    <w:rsid w:val="00034F11"/>
    <w:rsid w:val="000355E1"/>
    <w:rsid w:val="00036EC2"/>
    <w:rsid w:val="00043449"/>
    <w:rsid w:val="0004547C"/>
    <w:rsid w:val="000460EE"/>
    <w:rsid w:val="00054616"/>
    <w:rsid w:val="000549F9"/>
    <w:rsid w:val="000725FF"/>
    <w:rsid w:val="00073D23"/>
    <w:rsid w:val="00077EC4"/>
    <w:rsid w:val="000817DE"/>
    <w:rsid w:val="00085301"/>
    <w:rsid w:val="00085CE3"/>
    <w:rsid w:val="00086F5A"/>
    <w:rsid w:val="0008757A"/>
    <w:rsid w:val="00090072"/>
    <w:rsid w:val="000919FD"/>
    <w:rsid w:val="00095EE3"/>
    <w:rsid w:val="00096F99"/>
    <w:rsid w:val="00097C43"/>
    <w:rsid w:val="000A2501"/>
    <w:rsid w:val="000A2897"/>
    <w:rsid w:val="000A4D46"/>
    <w:rsid w:val="000A5CE2"/>
    <w:rsid w:val="000A63D3"/>
    <w:rsid w:val="000A6726"/>
    <w:rsid w:val="000A742F"/>
    <w:rsid w:val="000B02C4"/>
    <w:rsid w:val="000B0B04"/>
    <w:rsid w:val="000B0DF9"/>
    <w:rsid w:val="000B367F"/>
    <w:rsid w:val="000B3C17"/>
    <w:rsid w:val="000B55B3"/>
    <w:rsid w:val="000B63A7"/>
    <w:rsid w:val="000B6885"/>
    <w:rsid w:val="000C2A0A"/>
    <w:rsid w:val="000C33F5"/>
    <w:rsid w:val="000C4208"/>
    <w:rsid w:val="000C71A4"/>
    <w:rsid w:val="000C7BFD"/>
    <w:rsid w:val="000D0B48"/>
    <w:rsid w:val="000D3498"/>
    <w:rsid w:val="000D3BC4"/>
    <w:rsid w:val="000D6193"/>
    <w:rsid w:val="000D6840"/>
    <w:rsid w:val="000E0FBB"/>
    <w:rsid w:val="000E2255"/>
    <w:rsid w:val="000E4847"/>
    <w:rsid w:val="000E54E5"/>
    <w:rsid w:val="000E56C3"/>
    <w:rsid w:val="000E5B30"/>
    <w:rsid w:val="000F7B2E"/>
    <w:rsid w:val="00100582"/>
    <w:rsid w:val="00100D4C"/>
    <w:rsid w:val="001075BF"/>
    <w:rsid w:val="001105C3"/>
    <w:rsid w:val="00112E04"/>
    <w:rsid w:val="0011397C"/>
    <w:rsid w:val="00116303"/>
    <w:rsid w:val="00120E4E"/>
    <w:rsid w:val="001213F2"/>
    <w:rsid w:val="00121C71"/>
    <w:rsid w:val="00126324"/>
    <w:rsid w:val="001305C8"/>
    <w:rsid w:val="00145017"/>
    <w:rsid w:val="00145A2A"/>
    <w:rsid w:val="00146D09"/>
    <w:rsid w:val="001477F1"/>
    <w:rsid w:val="0014796B"/>
    <w:rsid w:val="0015137E"/>
    <w:rsid w:val="0015287D"/>
    <w:rsid w:val="0015419A"/>
    <w:rsid w:val="001561A8"/>
    <w:rsid w:val="001569AE"/>
    <w:rsid w:val="001630D2"/>
    <w:rsid w:val="0016458D"/>
    <w:rsid w:val="00176479"/>
    <w:rsid w:val="0018094A"/>
    <w:rsid w:val="00180B91"/>
    <w:rsid w:val="001817AB"/>
    <w:rsid w:val="00181ED6"/>
    <w:rsid w:val="00181F0F"/>
    <w:rsid w:val="00187DE7"/>
    <w:rsid w:val="00192079"/>
    <w:rsid w:val="00196458"/>
    <w:rsid w:val="001A0DA5"/>
    <w:rsid w:val="001A29A9"/>
    <w:rsid w:val="001A31C6"/>
    <w:rsid w:val="001A3A7B"/>
    <w:rsid w:val="001A42E1"/>
    <w:rsid w:val="001A67B6"/>
    <w:rsid w:val="001A79A5"/>
    <w:rsid w:val="001B26BB"/>
    <w:rsid w:val="001B4AFE"/>
    <w:rsid w:val="001C1181"/>
    <w:rsid w:val="001C3181"/>
    <w:rsid w:val="001C38B6"/>
    <w:rsid w:val="001C580F"/>
    <w:rsid w:val="001C699C"/>
    <w:rsid w:val="001D15CB"/>
    <w:rsid w:val="001D1C2C"/>
    <w:rsid w:val="001D6370"/>
    <w:rsid w:val="001E04E0"/>
    <w:rsid w:val="001E04E3"/>
    <w:rsid w:val="001E1A50"/>
    <w:rsid w:val="001E1C57"/>
    <w:rsid w:val="001E3780"/>
    <w:rsid w:val="001E3814"/>
    <w:rsid w:val="001E70D8"/>
    <w:rsid w:val="001F0124"/>
    <w:rsid w:val="001F0B1E"/>
    <w:rsid w:val="001F1A44"/>
    <w:rsid w:val="001F2B1D"/>
    <w:rsid w:val="001F4311"/>
    <w:rsid w:val="001F72A1"/>
    <w:rsid w:val="00201C8A"/>
    <w:rsid w:val="00201CB1"/>
    <w:rsid w:val="00203C45"/>
    <w:rsid w:val="00204C65"/>
    <w:rsid w:val="00212B23"/>
    <w:rsid w:val="002139A8"/>
    <w:rsid w:val="00214075"/>
    <w:rsid w:val="00215C79"/>
    <w:rsid w:val="00215D0A"/>
    <w:rsid w:val="00216D4C"/>
    <w:rsid w:val="00221150"/>
    <w:rsid w:val="002240D7"/>
    <w:rsid w:val="00224526"/>
    <w:rsid w:val="00225882"/>
    <w:rsid w:val="0022742A"/>
    <w:rsid w:val="00227EC2"/>
    <w:rsid w:val="00232886"/>
    <w:rsid w:val="00233285"/>
    <w:rsid w:val="0024234D"/>
    <w:rsid w:val="0024574D"/>
    <w:rsid w:val="00246623"/>
    <w:rsid w:val="00247B89"/>
    <w:rsid w:val="00251254"/>
    <w:rsid w:val="00251289"/>
    <w:rsid w:val="00252000"/>
    <w:rsid w:val="0025570D"/>
    <w:rsid w:val="00255E1B"/>
    <w:rsid w:val="00261495"/>
    <w:rsid w:val="002633F1"/>
    <w:rsid w:val="00275EE5"/>
    <w:rsid w:val="00276A9B"/>
    <w:rsid w:val="00277A17"/>
    <w:rsid w:val="0029081B"/>
    <w:rsid w:val="00292E59"/>
    <w:rsid w:val="00294A5D"/>
    <w:rsid w:val="002967D0"/>
    <w:rsid w:val="002A2F32"/>
    <w:rsid w:val="002A380D"/>
    <w:rsid w:val="002A3FB9"/>
    <w:rsid w:val="002A5A49"/>
    <w:rsid w:val="002A5FF8"/>
    <w:rsid w:val="002A6D8C"/>
    <w:rsid w:val="002A6F9F"/>
    <w:rsid w:val="002A785B"/>
    <w:rsid w:val="002B1E29"/>
    <w:rsid w:val="002B266D"/>
    <w:rsid w:val="002B4ECC"/>
    <w:rsid w:val="002B5471"/>
    <w:rsid w:val="002B5C9E"/>
    <w:rsid w:val="002B7FC2"/>
    <w:rsid w:val="002C0B7C"/>
    <w:rsid w:val="002C3A68"/>
    <w:rsid w:val="002C4BC8"/>
    <w:rsid w:val="002D21ED"/>
    <w:rsid w:val="002D462C"/>
    <w:rsid w:val="002D5220"/>
    <w:rsid w:val="002D55DC"/>
    <w:rsid w:val="002E3CC0"/>
    <w:rsid w:val="002E7089"/>
    <w:rsid w:val="002E754D"/>
    <w:rsid w:val="002F0883"/>
    <w:rsid w:val="003047C3"/>
    <w:rsid w:val="00304D0F"/>
    <w:rsid w:val="003051A7"/>
    <w:rsid w:val="00312566"/>
    <w:rsid w:val="00314CEE"/>
    <w:rsid w:val="00316ADC"/>
    <w:rsid w:val="00316CDA"/>
    <w:rsid w:val="00316D1D"/>
    <w:rsid w:val="003260AC"/>
    <w:rsid w:val="00326132"/>
    <w:rsid w:val="00327AEB"/>
    <w:rsid w:val="00331BA6"/>
    <w:rsid w:val="0033226F"/>
    <w:rsid w:val="00333171"/>
    <w:rsid w:val="003369F0"/>
    <w:rsid w:val="00336D9B"/>
    <w:rsid w:val="0034042F"/>
    <w:rsid w:val="00342B11"/>
    <w:rsid w:val="00345BFD"/>
    <w:rsid w:val="0034745F"/>
    <w:rsid w:val="003567DF"/>
    <w:rsid w:val="003569DA"/>
    <w:rsid w:val="0035799D"/>
    <w:rsid w:val="0036361A"/>
    <w:rsid w:val="00363B58"/>
    <w:rsid w:val="003662E3"/>
    <w:rsid w:val="003671E5"/>
    <w:rsid w:val="003676BE"/>
    <w:rsid w:val="0037199F"/>
    <w:rsid w:val="00371ABF"/>
    <w:rsid w:val="003726A2"/>
    <w:rsid w:val="00373930"/>
    <w:rsid w:val="00375085"/>
    <w:rsid w:val="003825FA"/>
    <w:rsid w:val="00383D19"/>
    <w:rsid w:val="00387924"/>
    <w:rsid w:val="00390D0D"/>
    <w:rsid w:val="00390F6B"/>
    <w:rsid w:val="00391C1E"/>
    <w:rsid w:val="003940FF"/>
    <w:rsid w:val="003942FA"/>
    <w:rsid w:val="003969B5"/>
    <w:rsid w:val="00397791"/>
    <w:rsid w:val="003A069B"/>
    <w:rsid w:val="003A131E"/>
    <w:rsid w:val="003A429A"/>
    <w:rsid w:val="003A55EB"/>
    <w:rsid w:val="003A7D72"/>
    <w:rsid w:val="003B1149"/>
    <w:rsid w:val="003B120B"/>
    <w:rsid w:val="003B53D9"/>
    <w:rsid w:val="003B5F2C"/>
    <w:rsid w:val="003B67DE"/>
    <w:rsid w:val="003C3DF4"/>
    <w:rsid w:val="003D3BCC"/>
    <w:rsid w:val="003D4204"/>
    <w:rsid w:val="003D4B33"/>
    <w:rsid w:val="003E00A5"/>
    <w:rsid w:val="003E03AD"/>
    <w:rsid w:val="003E14DB"/>
    <w:rsid w:val="003E333D"/>
    <w:rsid w:val="003E5374"/>
    <w:rsid w:val="003E6B25"/>
    <w:rsid w:val="003F1092"/>
    <w:rsid w:val="003F1166"/>
    <w:rsid w:val="003F1E93"/>
    <w:rsid w:val="003F3CE0"/>
    <w:rsid w:val="003F4A44"/>
    <w:rsid w:val="003F75CB"/>
    <w:rsid w:val="00400940"/>
    <w:rsid w:val="00401296"/>
    <w:rsid w:val="004018C6"/>
    <w:rsid w:val="00404DE7"/>
    <w:rsid w:val="004069B2"/>
    <w:rsid w:val="00410EC8"/>
    <w:rsid w:val="0041120E"/>
    <w:rsid w:val="0041162E"/>
    <w:rsid w:val="0041303C"/>
    <w:rsid w:val="00413CAB"/>
    <w:rsid w:val="0042057A"/>
    <w:rsid w:val="00422E3E"/>
    <w:rsid w:val="004245D5"/>
    <w:rsid w:val="0042508D"/>
    <w:rsid w:val="00425299"/>
    <w:rsid w:val="004253D4"/>
    <w:rsid w:val="004304B9"/>
    <w:rsid w:val="0043107C"/>
    <w:rsid w:val="00431A39"/>
    <w:rsid w:val="00433C42"/>
    <w:rsid w:val="00433DF7"/>
    <w:rsid w:val="004340B7"/>
    <w:rsid w:val="00434CB2"/>
    <w:rsid w:val="00446F58"/>
    <w:rsid w:val="00447B24"/>
    <w:rsid w:val="004517BD"/>
    <w:rsid w:val="00451DA0"/>
    <w:rsid w:val="0045221A"/>
    <w:rsid w:val="00452CD1"/>
    <w:rsid w:val="00454363"/>
    <w:rsid w:val="00454596"/>
    <w:rsid w:val="00455C81"/>
    <w:rsid w:val="004604A1"/>
    <w:rsid w:val="0046225F"/>
    <w:rsid w:val="0046244C"/>
    <w:rsid w:val="004634D2"/>
    <w:rsid w:val="0046474B"/>
    <w:rsid w:val="004701E6"/>
    <w:rsid w:val="00471DE3"/>
    <w:rsid w:val="00472F5D"/>
    <w:rsid w:val="00473640"/>
    <w:rsid w:val="00473778"/>
    <w:rsid w:val="00476E25"/>
    <w:rsid w:val="0048231F"/>
    <w:rsid w:val="0048330B"/>
    <w:rsid w:val="00483C63"/>
    <w:rsid w:val="004842FF"/>
    <w:rsid w:val="004846ED"/>
    <w:rsid w:val="00486609"/>
    <w:rsid w:val="00486756"/>
    <w:rsid w:val="00491F97"/>
    <w:rsid w:val="00493756"/>
    <w:rsid w:val="004969F6"/>
    <w:rsid w:val="004A20F8"/>
    <w:rsid w:val="004A28A9"/>
    <w:rsid w:val="004A42A9"/>
    <w:rsid w:val="004A5018"/>
    <w:rsid w:val="004A6598"/>
    <w:rsid w:val="004A6631"/>
    <w:rsid w:val="004A6AB8"/>
    <w:rsid w:val="004A7701"/>
    <w:rsid w:val="004B3B00"/>
    <w:rsid w:val="004B3C8C"/>
    <w:rsid w:val="004C01F1"/>
    <w:rsid w:val="004C0217"/>
    <w:rsid w:val="004C667B"/>
    <w:rsid w:val="004C7B59"/>
    <w:rsid w:val="004D50D9"/>
    <w:rsid w:val="004E013F"/>
    <w:rsid w:val="004E372D"/>
    <w:rsid w:val="004E6391"/>
    <w:rsid w:val="004E7ED5"/>
    <w:rsid w:val="004F0CE1"/>
    <w:rsid w:val="004F195F"/>
    <w:rsid w:val="004F19CE"/>
    <w:rsid w:val="004F1B44"/>
    <w:rsid w:val="004F3936"/>
    <w:rsid w:val="004F3FDE"/>
    <w:rsid w:val="004F4C51"/>
    <w:rsid w:val="004F5254"/>
    <w:rsid w:val="00500BE0"/>
    <w:rsid w:val="00504827"/>
    <w:rsid w:val="00505AAC"/>
    <w:rsid w:val="00506790"/>
    <w:rsid w:val="00515C52"/>
    <w:rsid w:val="005218CB"/>
    <w:rsid w:val="0052461E"/>
    <w:rsid w:val="005274DE"/>
    <w:rsid w:val="00530E00"/>
    <w:rsid w:val="00531587"/>
    <w:rsid w:val="00532666"/>
    <w:rsid w:val="005327CD"/>
    <w:rsid w:val="0053575D"/>
    <w:rsid w:val="00536E68"/>
    <w:rsid w:val="00540C09"/>
    <w:rsid w:val="005435C8"/>
    <w:rsid w:val="0054626E"/>
    <w:rsid w:val="00551FAA"/>
    <w:rsid w:val="00552C4A"/>
    <w:rsid w:val="005571BB"/>
    <w:rsid w:val="005672E4"/>
    <w:rsid w:val="005679CC"/>
    <w:rsid w:val="00571192"/>
    <w:rsid w:val="00571A09"/>
    <w:rsid w:val="00572774"/>
    <w:rsid w:val="00572FA8"/>
    <w:rsid w:val="005764A0"/>
    <w:rsid w:val="005802D4"/>
    <w:rsid w:val="005808A0"/>
    <w:rsid w:val="00580C86"/>
    <w:rsid w:val="005813D6"/>
    <w:rsid w:val="00581C41"/>
    <w:rsid w:val="00582062"/>
    <w:rsid w:val="00582B7B"/>
    <w:rsid w:val="00583557"/>
    <w:rsid w:val="00587804"/>
    <w:rsid w:val="00594786"/>
    <w:rsid w:val="00595445"/>
    <w:rsid w:val="00596021"/>
    <w:rsid w:val="00596C17"/>
    <w:rsid w:val="005A2265"/>
    <w:rsid w:val="005A417F"/>
    <w:rsid w:val="005A6E6A"/>
    <w:rsid w:val="005A79C4"/>
    <w:rsid w:val="005A7E4C"/>
    <w:rsid w:val="005B215D"/>
    <w:rsid w:val="005B4BC5"/>
    <w:rsid w:val="005B5234"/>
    <w:rsid w:val="005B6F15"/>
    <w:rsid w:val="005B77C5"/>
    <w:rsid w:val="005C1DCC"/>
    <w:rsid w:val="005C2ADD"/>
    <w:rsid w:val="005C3457"/>
    <w:rsid w:val="005C402A"/>
    <w:rsid w:val="005C47DB"/>
    <w:rsid w:val="005C5F98"/>
    <w:rsid w:val="005C6295"/>
    <w:rsid w:val="005D18FF"/>
    <w:rsid w:val="005D2244"/>
    <w:rsid w:val="005E238C"/>
    <w:rsid w:val="005E6C16"/>
    <w:rsid w:val="005E78B9"/>
    <w:rsid w:val="005E7F5B"/>
    <w:rsid w:val="005F02EB"/>
    <w:rsid w:val="005F11DB"/>
    <w:rsid w:val="005F26BB"/>
    <w:rsid w:val="005F3ED8"/>
    <w:rsid w:val="005F41FC"/>
    <w:rsid w:val="005F4620"/>
    <w:rsid w:val="005F5056"/>
    <w:rsid w:val="005F7828"/>
    <w:rsid w:val="00601083"/>
    <w:rsid w:val="00603FAC"/>
    <w:rsid w:val="00605837"/>
    <w:rsid w:val="00605B7A"/>
    <w:rsid w:val="00611B24"/>
    <w:rsid w:val="00612001"/>
    <w:rsid w:val="0061228A"/>
    <w:rsid w:val="00612A3D"/>
    <w:rsid w:val="0061313D"/>
    <w:rsid w:val="006139D5"/>
    <w:rsid w:val="00615331"/>
    <w:rsid w:val="00616B71"/>
    <w:rsid w:val="00620E1B"/>
    <w:rsid w:val="006212F9"/>
    <w:rsid w:val="00624203"/>
    <w:rsid w:val="00626710"/>
    <w:rsid w:val="0062714A"/>
    <w:rsid w:val="0063219D"/>
    <w:rsid w:val="00633A23"/>
    <w:rsid w:val="0064078B"/>
    <w:rsid w:val="00640E1B"/>
    <w:rsid w:val="00640FF6"/>
    <w:rsid w:val="006477CD"/>
    <w:rsid w:val="00650A00"/>
    <w:rsid w:val="00650E7E"/>
    <w:rsid w:val="006513E1"/>
    <w:rsid w:val="00651821"/>
    <w:rsid w:val="00656D3D"/>
    <w:rsid w:val="006602C3"/>
    <w:rsid w:val="00661AE3"/>
    <w:rsid w:val="00661B38"/>
    <w:rsid w:val="00661DEA"/>
    <w:rsid w:val="0066601B"/>
    <w:rsid w:val="006663C3"/>
    <w:rsid w:val="00672EBF"/>
    <w:rsid w:val="006744F6"/>
    <w:rsid w:val="0067575E"/>
    <w:rsid w:val="00676C41"/>
    <w:rsid w:val="00676F73"/>
    <w:rsid w:val="0068201F"/>
    <w:rsid w:val="00682198"/>
    <w:rsid w:val="0068404D"/>
    <w:rsid w:val="00686BEE"/>
    <w:rsid w:val="006906D7"/>
    <w:rsid w:val="00693039"/>
    <w:rsid w:val="0069404D"/>
    <w:rsid w:val="0069435B"/>
    <w:rsid w:val="00694EEC"/>
    <w:rsid w:val="00695B5C"/>
    <w:rsid w:val="00696351"/>
    <w:rsid w:val="00696404"/>
    <w:rsid w:val="00696781"/>
    <w:rsid w:val="006967AE"/>
    <w:rsid w:val="006A1B75"/>
    <w:rsid w:val="006A200A"/>
    <w:rsid w:val="006A4689"/>
    <w:rsid w:val="006A5E66"/>
    <w:rsid w:val="006A67C3"/>
    <w:rsid w:val="006B0F1E"/>
    <w:rsid w:val="006B47BA"/>
    <w:rsid w:val="006B47F5"/>
    <w:rsid w:val="006B5198"/>
    <w:rsid w:val="006C1ADC"/>
    <w:rsid w:val="006C6903"/>
    <w:rsid w:val="006D24F0"/>
    <w:rsid w:val="006D25C5"/>
    <w:rsid w:val="006D3266"/>
    <w:rsid w:val="006D40D7"/>
    <w:rsid w:val="006E0018"/>
    <w:rsid w:val="006E1B36"/>
    <w:rsid w:val="006E4D77"/>
    <w:rsid w:val="006E524E"/>
    <w:rsid w:val="006E5C18"/>
    <w:rsid w:val="006F0486"/>
    <w:rsid w:val="006F1693"/>
    <w:rsid w:val="006F5018"/>
    <w:rsid w:val="006F5A11"/>
    <w:rsid w:val="00704AF4"/>
    <w:rsid w:val="00706570"/>
    <w:rsid w:val="0071103A"/>
    <w:rsid w:val="00711FFF"/>
    <w:rsid w:val="00712D3C"/>
    <w:rsid w:val="00717413"/>
    <w:rsid w:val="00724426"/>
    <w:rsid w:val="00724614"/>
    <w:rsid w:val="0072593E"/>
    <w:rsid w:val="0072619F"/>
    <w:rsid w:val="007343E1"/>
    <w:rsid w:val="0073599B"/>
    <w:rsid w:val="00740611"/>
    <w:rsid w:val="0074213E"/>
    <w:rsid w:val="0075384B"/>
    <w:rsid w:val="00753B6C"/>
    <w:rsid w:val="007552F7"/>
    <w:rsid w:val="00761FAF"/>
    <w:rsid w:val="00763029"/>
    <w:rsid w:val="00764D1C"/>
    <w:rsid w:val="00765FBD"/>
    <w:rsid w:val="00767BAF"/>
    <w:rsid w:val="00770873"/>
    <w:rsid w:val="00770E11"/>
    <w:rsid w:val="00773813"/>
    <w:rsid w:val="0077498D"/>
    <w:rsid w:val="00775728"/>
    <w:rsid w:val="00793D18"/>
    <w:rsid w:val="00793E8C"/>
    <w:rsid w:val="007A47C3"/>
    <w:rsid w:val="007B3079"/>
    <w:rsid w:val="007B4D17"/>
    <w:rsid w:val="007B623B"/>
    <w:rsid w:val="007B7B78"/>
    <w:rsid w:val="007C23AF"/>
    <w:rsid w:val="007D029F"/>
    <w:rsid w:val="007D453E"/>
    <w:rsid w:val="007D7AEE"/>
    <w:rsid w:val="007E142B"/>
    <w:rsid w:val="007E1645"/>
    <w:rsid w:val="007E1D70"/>
    <w:rsid w:val="007E54F0"/>
    <w:rsid w:val="007F034C"/>
    <w:rsid w:val="007F25EA"/>
    <w:rsid w:val="007F3ECC"/>
    <w:rsid w:val="007F5340"/>
    <w:rsid w:val="007F604C"/>
    <w:rsid w:val="00802BBB"/>
    <w:rsid w:val="00811BBC"/>
    <w:rsid w:val="008133EB"/>
    <w:rsid w:val="00815164"/>
    <w:rsid w:val="00817457"/>
    <w:rsid w:val="008208C5"/>
    <w:rsid w:val="008221D2"/>
    <w:rsid w:val="00822A06"/>
    <w:rsid w:val="008250C5"/>
    <w:rsid w:val="00826566"/>
    <w:rsid w:val="008278EE"/>
    <w:rsid w:val="008307D1"/>
    <w:rsid w:val="008316D5"/>
    <w:rsid w:val="008345E0"/>
    <w:rsid w:val="00837F34"/>
    <w:rsid w:val="008417F0"/>
    <w:rsid w:val="00842064"/>
    <w:rsid w:val="00843623"/>
    <w:rsid w:val="0084648D"/>
    <w:rsid w:val="00847605"/>
    <w:rsid w:val="008536EF"/>
    <w:rsid w:val="00854652"/>
    <w:rsid w:val="00854E6A"/>
    <w:rsid w:val="00855D90"/>
    <w:rsid w:val="00860C29"/>
    <w:rsid w:val="00861F44"/>
    <w:rsid w:val="00867908"/>
    <w:rsid w:val="00870AB2"/>
    <w:rsid w:val="008737C6"/>
    <w:rsid w:val="0087392D"/>
    <w:rsid w:val="00873ABD"/>
    <w:rsid w:val="0087413F"/>
    <w:rsid w:val="00876596"/>
    <w:rsid w:val="008776D8"/>
    <w:rsid w:val="00881C5E"/>
    <w:rsid w:val="0088443F"/>
    <w:rsid w:val="00885B5D"/>
    <w:rsid w:val="008971BC"/>
    <w:rsid w:val="008A1B91"/>
    <w:rsid w:val="008A3025"/>
    <w:rsid w:val="008A35DB"/>
    <w:rsid w:val="008A4EB2"/>
    <w:rsid w:val="008A6210"/>
    <w:rsid w:val="008A7E81"/>
    <w:rsid w:val="008B00F3"/>
    <w:rsid w:val="008B072E"/>
    <w:rsid w:val="008B0D15"/>
    <w:rsid w:val="008B1871"/>
    <w:rsid w:val="008B3433"/>
    <w:rsid w:val="008B3EE1"/>
    <w:rsid w:val="008B6362"/>
    <w:rsid w:val="008B647C"/>
    <w:rsid w:val="008B6DDE"/>
    <w:rsid w:val="008C0B5D"/>
    <w:rsid w:val="008C7E7F"/>
    <w:rsid w:val="008D1525"/>
    <w:rsid w:val="008D297D"/>
    <w:rsid w:val="008D4A86"/>
    <w:rsid w:val="008D798E"/>
    <w:rsid w:val="008D7E5D"/>
    <w:rsid w:val="008E436D"/>
    <w:rsid w:val="008E501C"/>
    <w:rsid w:val="008E540F"/>
    <w:rsid w:val="008E5F51"/>
    <w:rsid w:val="008F4630"/>
    <w:rsid w:val="008F5234"/>
    <w:rsid w:val="008F5B88"/>
    <w:rsid w:val="008F5E13"/>
    <w:rsid w:val="00905293"/>
    <w:rsid w:val="009056C9"/>
    <w:rsid w:val="00905755"/>
    <w:rsid w:val="009064F4"/>
    <w:rsid w:val="00912055"/>
    <w:rsid w:val="00912759"/>
    <w:rsid w:val="009135AC"/>
    <w:rsid w:val="00921DFF"/>
    <w:rsid w:val="00922352"/>
    <w:rsid w:val="00924970"/>
    <w:rsid w:val="00925106"/>
    <w:rsid w:val="009256DC"/>
    <w:rsid w:val="0092614C"/>
    <w:rsid w:val="0092779F"/>
    <w:rsid w:val="00931402"/>
    <w:rsid w:val="00931706"/>
    <w:rsid w:val="009323A1"/>
    <w:rsid w:val="009349E3"/>
    <w:rsid w:val="00940379"/>
    <w:rsid w:val="00945C47"/>
    <w:rsid w:val="009477A9"/>
    <w:rsid w:val="00950B78"/>
    <w:rsid w:val="00952707"/>
    <w:rsid w:val="009553C1"/>
    <w:rsid w:val="00957129"/>
    <w:rsid w:val="009620A2"/>
    <w:rsid w:val="00966ADA"/>
    <w:rsid w:val="00966D11"/>
    <w:rsid w:val="00966D84"/>
    <w:rsid w:val="009678EF"/>
    <w:rsid w:val="009679B9"/>
    <w:rsid w:val="009709F6"/>
    <w:rsid w:val="00973A70"/>
    <w:rsid w:val="009851AF"/>
    <w:rsid w:val="009859BC"/>
    <w:rsid w:val="00987AB6"/>
    <w:rsid w:val="00991B68"/>
    <w:rsid w:val="00995F85"/>
    <w:rsid w:val="00996AAF"/>
    <w:rsid w:val="00996CCD"/>
    <w:rsid w:val="009979F0"/>
    <w:rsid w:val="009A15C3"/>
    <w:rsid w:val="009A5899"/>
    <w:rsid w:val="009A66E6"/>
    <w:rsid w:val="009A714E"/>
    <w:rsid w:val="009A771B"/>
    <w:rsid w:val="009B0749"/>
    <w:rsid w:val="009B243B"/>
    <w:rsid w:val="009B2B7B"/>
    <w:rsid w:val="009B524E"/>
    <w:rsid w:val="009B6335"/>
    <w:rsid w:val="009C039F"/>
    <w:rsid w:val="009C0BB2"/>
    <w:rsid w:val="009C432C"/>
    <w:rsid w:val="009C6B23"/>
    <w:rsid w:val="009D30DD"/>
    <w:rsid w:val="009D4353"/>
    <w:rsid w:val="009D44E5"/>
    <w:rsid w:val="009D65D9"/>
    <w:rsid w:val="009D7940"/>
    <w:rsid w:val="009E1ECD"/>
    <w:rsid w:val="009E3B35"/>
    <w:rsid w:val="009F2F23"/>
    <w:rsid w:val="009F39D0"/>
    <w:rsid w:val="009F632B"/>
    <w:rsid w:val="009F6E77"/>
    <w:rsid w:val="00A00FFC"/>
    <w:rsid w:val="00A03E23"/>
    <w:rsid w:val="00A0507F"/>
    <w:rsid w:val="00A05414"/>
    <w:rsid w:val="00A05879"/>
    <w:rsid w:val="00A121B7"/>
    <w:rsid w:val="00A122D3"/>
    <w:rsid w:val="00A14685"/>
    <w:rsid w:val="00A1728C"/>
    <w:rsid w:val="00A17CDD"/>
    <w:rsid w:val="00A23A69"/>
    <w:rsid w:val="00A23D27"/>
    <w:rsid w:val="00A247C0"/>
    <w:rsid w:val="00A27EFA"/>
    <w:rsid w:val="00A3028F"/>
    <w:rsid w:val="00A30D44"/>
    <w:rsid w:val="00A31A04"/>
    <w:rsid w:val="00A31E95"/>
    <w:rsid w:val="00A32E18"/>
    <w:rsid w:val="00A360EA"/>
    <w:rsid w:val="00A3637C"/>
    <w:rsid w:val="00A37B14"/>
    <w:rsid w:val="00A4184D"/>
    <w:rsid w:val="00A4297C"/>
    <w:rsid w:val="00A45279"/>
    <w:rsid w:val="00A505A2"/>
    <w:rsid w:val="00A50DAE"/>
    <w:rsid w:val="00A52163"/>
    <w:rsid w:val="00A541D9"/>
    <w:rsid w:val="00A548FB"/>
    <w:rsid w:val="00A55867"/>
    <w:rsid w:val="00A6058D"/>
    <w:rsid w:val="00A620D6"/>
    <w:rsid w:val="00A620DD"/>
    <w:rsid w:val="00A70941"/>
    <w:rsid w:val="00A7155E"/>
    <w:rsid w:val="00A720AA"/>
    <w:rsid w:val="00A72189"/>
    <w:rsid w:val="00A727E2"/>
    <w:rsid w:val="00A72E91"/>
    <w:rsid w:val="00A73C58"/>
    <w:rsid w:val="00A76251"/>
    <w:rsid w:val="00A76CDA"/>
    <w:rsid w:val="00A77B17"/>
    <w:rsid w:val="00A80087"/>
    <w:rsid w:val="00A81897"/>
    <w:rsid w:val="00A820C4"/>
    <w:rsid w:val="00A82595"/>
    <w:rsid w:val="00A8367C"/>
    <w:rsid w:val="00A84FB6"/>
    <w:rsid w:val="00A8594C"/>
    <w:rsid w:val="00A85B75"/>
    <w:rsid w:val="00A944A9"/>
    <w:rsid w:val="00A97984"/>
    <w:rsid w:val="00AA0B1F"/>
    <w:rsid w:val="00AA0B2E"/>
    <w:rsid w:val="00AA0F03"/>
    <w:rsid w:val="00AA1412"/>
    <w:rsid w:val="00AA1999"/>
    <w:rsid w:val="00AA3333"/>
    <w:rsid w:val="00AA33BE"/>
    <w:rsid w:val="00AA4722"/>
    <w:rsid w:val="00AA6DF9"/>
    <w:rsid w:val="00AA6F30"/>
    <w:rsid w:val="00AB016A"/>
    <w:rsid w:val="00AB1B2C"/>
    <w:rsid w:val="00AB6E08"/>
    <w:rsid w:val="00AC42B8"/>
    <w:rsid w:val="00AC5BE9"/>
    <w:rsid w:val="00AC5D7F"/>
    <w:rsid w:val="00AC6DC6"/>
    <w:rsid w:val="00AD0A52"/>
    <w:rsid w:val="00AD14D0"/>
    <w:rsid w:val="00AD2E1E"/>
    <w:rsid w:val="00AD35D0"/>
    <w:rsid w:val="00AD3B36"/>
    <w:rsid w:val="00AD6CD3"/>
    <w:rsid w:val="00AE1504"/>
    <w:rsid w:val="00AE28C7"/>
    <w:rsid w:val="00AE3E61"/>
    <w:rsid w:val="00AE7B71"/>
    <w:rsid w:val="00AE7C49"/>
    <w:rsid w:val="00B0038A"/>
    <w:rsid w:val="00B00BA2"/>
    <w:rsid w:val="00B010D2"/>
    <w:rsid w:val="00B036C0"/>
    <w:rsid w:val="00B04A87"/>
    <w:rsid w:val="00B11A73"/>
    <w:rsid w:val="00B12F90"/>
    <w:rsid w:val="00B1315E"/>
    <w:rsid w:val="00B1328E"/>
    <w:rsid w:val="00B1429C"/>
    <w:rsid w:val="00B156AF"/>
    <w:rsid w:val="00B16861"/>
    <w:rsid w:val="00B22880"/>
    <w:rsid w:val="00B230A3"/>
    <w:rsid w:val="00B232BE"/>
    <w:rsid w:val="00B240B3"/>
    <w:rsid w:val="00B25BEC"/>
    <w:rsid w:val="00B26E3B"/>
    <w:rsid w:val="00B270B3"/>
    <w:rsid w:val="00B33F87"/>
    <w:rsid w:val="00B34076"/>
    <w:rsid w:val="00B35DD2"/>
    <w:rsid w:val="00B41138"/>
    <w:rsid w:val="00B42F24"/>
    <w:rsid w:val="00B43191"/>
    <w:rsid w:val="00B43A36"/>
    <w:rsid w:val="00B468FB"/>
    <w:rsid w:val="00B47205"/>
    <w:rsid w:val="00B47513"/>
    <w:rsid w:val="00B500BE"/>
    <w:rsid w:val="00B52C68"/>
    <w:rsid w:val="00B6059D"/>
    <w:rsid w:val="00B61CDB"/>
    <w:rsid w:val="00B61D59"/>
    <w:rsid w:val="00B65DB9"/>
    <w:rsid w:val="00B6730C"/>
    <w:rsid w:val="00B67E1A"/>
    <w:rsid w:val="00B70FAB"/>
    <w:rsid w:val="00B72435"/>
    <w:rsid w:val="00B726CC"/>
    <w:rsid w:val="00B768A2"/>
    <w:rsid w:val="00B77344"/>
    <w:rsid w:val="00B77857"/>
    <w:rsid w:val="00B77AFB"/>
    <w:rsid w:val="00B82B4C"/>
    <w:rsid w:val="00B844BC"/>
    <w:rsid w:val="00B878CC"/>
    <w:rsid w:val="00B9165B"/>
    <w:rsid w:val="00B94849"/>
    <w:rsid w:val="00B96C5A"/>
    <w:rsid w:val="00B97554"/>
    <w:rsid w:val="00B97EC0"/>
    <w:rsid w:val="00BA133F"/>
    <w:rsid w:val="00BA174D"/>
    <w:rsid w:val="00BA2944"/>
    <w:rsid w:val="00BA2BA3"/>
    <w:rsid w:val="00BA2E35"/>
    <w:rsid w:val="00BA3908"/>
    <w:rsid w:val="00BA4199"/>
    <w:rsid w:val="00BA4D86"/>
    <w:rsid w:val="00BB1DAD"/>
    <w:rsid w:val="00BB361E"/>
    <w:rsid w:val="00BB38AE"/>
    <w:rsid w:val="00BB39A5"/>
    <w:rsid w:val="00BB6A66"/>
    <w:rsid w:val="00BB7BD9"/>
    <w:rsid w:val="00BC0E0F"/>
    <w:rsid w:val="00BC1813"/>
    <w:rsid w:val="00BC1AE5"/>
    <w:rsid w:val="00BC47AE"/>
    <w:rsid w:val="00BD0E24"/>
    <w:rsid w:val="00BD20DD"/>
    <w:rsid w:val="00BD211C"/>
    <w:rsid w:val="00BD4C6D"/>
    <w:rsid w:val="00BD4CFA"/>
    <w:rsid w:val="00BD5A11"/>
    <w:rsid w:val="00BE0380"/>
    <w:rsid w:val="00BE061C"/>
    <w:rsid w:val="00BE3419"/>
    <w:rsid w:val="00BE438D"/>
    <w:rsid w:val="00BF2C0C"/>
    <w:rsid w:val="00BF4D8C"/>
    <w:rsid w:val="00BF67D0"/>
    <w:rsid w:val="00C009AA"/>
    <w:rsid w:val="00C06B8C"/>
    <w:rsid w:val="00C108D1"/>
    <w:rsid w:val="00C11468"/>
    <w:rsid w:val="00C13B69"/>
    <w:rsid w:val="00C20078"/>
    <w:rsid w:val="00C2019B"/>
    <w:rsid w:val="00C21731"/>
    <w:rsid w:val="00C2289A"/>
    <w:rsid w:val="00C23D6E"/>
    <w:rsid w:val="00C23D87"/>
    <w:rsid w:val="00C24715"/>
    <w:rsid w:val="00C25A58"/>
    <w:rsid w:val="00C274D4"/>
    <w:rsid w:val="00C30933"/>
    <w:rsid w:val="00C36536"/>
    <w:rsid w:val="00C403B4"/>
    <w:rsid w:val="00C40804"/>
    <w:rsid w:val="00C411F0"/>
    <w:rsid w:val="00C44E31"/>
    <w:rsid w:val="00C47458"/>
    <w:rsid w:val="00C5053A"/>
    <w:rsid w:val="00C519EF"/>
    <w:rsid w:val="00C53276"/>
    <w:rsid w:val="00C537C4"/>
    <w:rsid w:val="00C61ADF"/>
    <w:rsid w:val="00C647F1"/>
    <w:rsid w:val="00C64A4D"/>
    <w:rsid w:val="00C66EF5"/>
    <w:rsid w:val="00C738B2"/>
    <w:rsid w:val="00C75DD7"/>
    <w:rsid w:val="00C812FA"/>
    <w:rsid w:val="00C8210A"/>
    <w:rsid w:val="00C83E8A"/>
    <w:rsid w:val="00C86E77"/>
    <w:rsid w:val="00C93659"/>
    <w:rsid w:val="00C95EF7"/>
    <w:rsid w:val="00C96F0A"/>
    <w:rsid w:val="00CA0009"/>
    <w:rsid w:val="00CA1887"/>
    <w:rsid w:val="00CA495E"/>
    <w:rsid w:val="00CA5027"/>
    <w:rsid w:val="00CA7541"/>
    <w:rsid w:val="00CB006F"/>
    <w:rsid w:val="00CB0DD5"/>
    <w:rsid w:val="00CB334D"/>
    <w:rsid w:val="00CB51E1"/>
    <w:rsid w:val="00CB7553"/>
    <w:rsid w:val="00CB7C11"/>
    <w:rsid w:val="00CC036F"/>
    <w:rsid w:val="00CC0621"/>
    <w:rsid w:val="00CC1D63"/>
    <w:rsid w:val="00CC318A"/>
    <w:rsid w:val="00CC641C"/>
    <w:rsid w:val="00CC651C"/>
    <w:rsid w:val="00CD2B75"/>
    <w:rsid w:val="00CD4315"/>
    <w:rsid w:val="00CE05AF"/>
    <w:rsid w:val="00CE0C42"/>
    <w:rsid w:val="00CE0E0D"/>
    <w:rsid w:val="00CE3BCE"/>
    <w:rsid w:val="00CF2264"/>
    <w:rsid w:val="00CF563D"/>
    <w:rsid w:val="00D01ED6"/>
    <w:rsid w:val="00D0375C"/>
    <w:rsid w:val="00D04AE5"/>
    <w:rsid w:val="00D056AF"/>
    <w:rsid w:val="00D10350"/>
    <w:rsid w:val="00D132F8"/>
    <w:rsid w:val="00D1523C"/>
    <w:rsid w:val="00D1573A"/>
    <w:rsid w:val="00D15C9F"/>
    <w:rsid w:val="00D1623E"/>
    <w:rsid w:val="00D20E6F"/>
    <w:rsid w:val="00D2281D"/>
    <w:rsid w:val="00D307F2"/>
    <w:rsid w:val="00D30DDA"/>
    <w:rsid w:val="00D35637"/>
    <w:rsid w:val="00D35D64"/>
    <w:rsid w:val="00D42D56"/>
    <w:rsid w:val="00D44F64"/>
    <w:rsid w:val="00D455C2"/>
    <w:rsid w:val="00D464C0"/>
    <w:rsid w:val="00D4672B"/>
    <w:rsid w:val="00D47989"/>
    <w:rsid w:val="00D50434"/>
    <w:rsid w:val="00D51223"/>
    <w:rsid w:val="00D56624"/>
    <w:rsid w:val="00D5664C"/>
    <w:rsid w:val="00D61769"/>
    <w:rsid w:val="00D63F0B"/>
    <w:rsid w:val="00D64FFA"/>
    <w:rsid w:val="00D66EF3"/>
    <w:rsid w:val="00D670A1"/>
    <w:rsid w:val="00D705D9"/>
    <w:rsid w:val="00D73D74"/>
    <w:rsid w:val="00D741CF"/>
    <w:rsid w:val="00D75808"/>
    <w:rsid w:val="00D773DF"/>
    <w:rsid w:val="00D7794C"/>
    <w:rsid w:val="00D8250B"/>
    <w:rsid w:val="00D82BEC"/>
    <w:rsid w:val="00D8322E"/>
    <w:rsid w:val="00D86DE7"/>
    <w:rsid w:val="00D92853"/>
    <w:rsid w:val="00D95824"/>
    <w:rsid w:val="00DA03A7"/>
    <w:rsid w:val="00DA048A"/>
    <w:rsid w:val="00DA2289"/>
    <w:rsid w:val="00DA3C2D"/>
    <w:rsid w:val="00DA451C"/>
    <w:rsid w:val="00DA6B79"/>
    <w:rsid w:val="00DB3EAD"/>
    <w:rsid w:val="00DB44EF"/>
    <w:rsid w:val="00DB467C"/>
    <w:rsid w:val="00DB4846"/>
    <w:rsid w:val="00DB5437"/>
    <w:rsid w:val="00DB576E"/>
    <w:rsid w:val="00DB617F"/>
    <w:rsid w:val="00DB738C"/>
    <w:rsid w:val="00DB7F62"/>
    <w:rsid w:val="00DC1744"/>
    <w:rsid w:val="00DC1755"/>
    <w:rsid w:val="00DC2571"/>
    <w:rsid w:val="00DC3D04"/>
    <w:rsid w:val="00DC3E72"/>
    <w:rsid w:val="00DC4DF2"/>
    <w:rsid w:val="00DC552F"/>
    <w:rsid w:val="00DC6B26"/>
    <w:rsid w:val="00DD1095"/>
    <w:rsid w:val="00DD6CC5"/>
    <w:rsid w:val="00DD7DFA"/>
    <w:rsid w:val="00DE0433"/>
    <w:rsid w:val="00DE055F"/>
    <w:rsid w:val="00DE13FA"/>
    <w:rsid w:val="00DE2BC2"/>
    <w:rsid w:val="00DF71D4"/>
    <w:rsid w:val="00DF741B"/>
    <w:rsid w:val="00E00966"/>
    <w:rsid w:val="00E011BF"/>
    <w:rsid w:val="00E025B1"/>
    <w:rsid w:val="00E03207"/>
    <w:rsid w:val="00E04D3A"/>
    <w:rsid w:val="00E053DB"/>
    <w:rsid w:val="00E05CC2"/>
    <w:rsid w:val="00E07A04"/>
    <w:rsid w:val="00E122EB"/>
    <w:rsid w:val="00E12720"/>
    <w:rsid w:val="00E150BF"/>
    <w:rsid w:val="00E15594"/>
    <w:rsid w:val="00E159E9"/>
    <w:rsid w:val="00E17C24"/>
    <w:rsid w:val="00E24892"/>
    <w:rsid w:val="00E265EA"/>
    <w:rsid w:val="00E2789C"/>
    <w:rsid w:val="00E27A4C"/>
    <w:rsid w:val="00E30BA7"/>
    <w:rsid w:val="00E30EF1"/>
    <w:rsid w:val="00E41F9D"/>
    <w:rsid w:val="00E4527F"/>
    <w:rsid w:val="00E4662B"/>
    <w:rsid w:val="00E47119"/>
    <w:rsid w:val="00E50EB4"/>
    <w:rsid w:val="00E526C8"/>
    <w:rsid w:val="00E54CBC"/>
    <w:rsid w:val="00E5722D"/>
    <w:rsid w:val="00E60ABE"/>
    <w:rsid w:val="00E6446F"/>
    <w:rsid w:val="00E65608"/>
    <w:rsid w:val="00E67879"/>
    <w:rsid w:val="00E67F4F"/>
    <w:rsid w:val="00E74902"/>
    <w:rsid w:val="00E801E2"/>
    <w:rsid w:val="00E80DD2"/>
    <w:rsid w:val="00E825D8"/>
    <w:rsid w:val="00E82B02"/>
    <w:rsid w:val="00E8327C"/>
    <w:rsid w:val="00E86CF1"/>
    <w:rsid w:val="00E91A1C"/>
    <w:rsid w:val="00E940D7"/>
    <w:rsid w:val="00E9500F"/>
    <w:rsid w:val="00E96CC7"/>
    <w:rsid w:val="00E971C3"/>
    <w:rsid w:val="00EA00C1"/>
    <w:rsid w:val="00EA2778"/>
    <w:rsid w:val="00EA3119"/>
    <w:rsid w:val="00EA37E6"/>
    <w:rsid w:val="00EA39AE"/>
    <w:rsid w:val="00EA41D9"/>
    <w:rsid w:val="00EA5556"/>
    <w:rsid w:val="00EA7F22"/>
    <w:rsid w:val="00EB1C3C"/>
    <w:rsid w:val="00EB2351"/>
    <w:rsid w:val="00EB2C37"/>
    <w:rsid w:val="00EB2CB1"/>
    <w:rsid w:val="00EC1EE1"/>
    <w:rsid w:val="00EC5060"/>
    <w:rsid w:val="00EC606E"/>
    <w:rsid w:val="00EC6A78"/>
    <w:rsid w:val="00ED355C"/>
    <w:rsid w:val="00ED3DEC"/>
    <w:rsid w:val="00ED3EF1"/>
    <w:rsid w:val="00ED438E"/>
    <w:rsid w:val="00ED65CC"/>
    <w:rsid w:val="00ED7068"/>
    <w:rsid w:val="00ED7B45"/>
    <w:rsid w:val="00EE023E"/>
    <w:rsid w:val="00EE374C"/>
    <w:rsid w:val="00EE4BB9"/>
    <w:rsid w:val="00EE6B05"/>
    <w:rsid w:val="00EF1625"/>
    <w:rsid w:val="00EF2BBD"/>
    <w:rsid w:val="00EF7373"/>
    <w:rsid w:val="00EF7AF3"/>
    <w:rsid w:val="00F00755"/>
    <w:rsid w:val="00F018A0"/>
    <w:rsid w:val="00F054DC"/>
    <w:rsid w:val="00F055DD"/>
    <w:rsid w:val="00F10A01"/>
    <w:rsid w:val="00F10EE3"/>
    <w:rsid w:val="00F115E5"/>
    <w:rsid w:val="00F11C05"/>
    <w:rsid w:val="00F15FC3"/>
    <w:rsid w:val="00F21904"/>
    <w:rsid w:val="00F23752"/>
    <w:rsid w:val="00F23F68"/>
    <w:rsid w:val="00F24DD0"/>
    <w:rsid w:val="00F25F45"/>
    <w:rsid w:val="00F34B31"/>
    <w:rsid w:val="00F40815"/>
    <w:rsid w:val="00F432EF"/>
    <w:rsid w:val="00F47015"/>
    <w:rsid w:val="00F47B6C"/>
    <w:rsid w:val="00F50019"/>
    <w:rsid w:val="00F50395"/>
    <w:rsid w:val="00F50CE5"/>
    <w:rsid w:val="00F51BAE"/>
    <w:rsid w:val="00F55888"/>
    <w:rsid w:val="00F56954"/>
    <w:rsid w:val="00F60252"/>
    <w:rsid w:val="00F602E2"/>
    <w:rsid w:val="00F658A7"/>
    <w:rsid w:val="00F6701E"/>
    <w:rsid w:val="00F702E2"/>
    <w:rsid w:val="00F72CCF"/>
    <w:rsid w:val="00F7592B"/>
    <w:rsid w:val="00F76C4C"/>
    <w:rsid w:val="00F7764F"/>
    <w:rsid w:val="00F82EC8"/>
    <w:rsid w:val="00F85074"/>
    <w:rsid w:val="00F8573D"/>
    <w:rsid w:val="00F85C0E"/>
    <w:rsid w:val="00F917D3"/>
    <w:rsid w:val="00F933A8"/>
    <w:rsid w:val="00F93A04"/>
    <w:rsid w:val="00F95A93"/>
    <w:rsid w:val="00F96620"/>
    <w:rsid w:val="00F979CD"/>
    <w:rsid w:val="00FA0759"/>
    <w:rsid w:val="00FA15A6"/>
    <w:rsid w:val="00FA1A37"/>
    <w:rsid w:val="00FA1E0F"/>
    <w:rsid w:val="00FA2363"/>
    <w:rsid w:val="00FA412B"/>
    <w:rsid w:val="00FB26A6"/>
    <w:rsid w:val="00FB397D"/>
    <w:rsid w:val="00FB676A"/>
    <w:rsid w:val="00FB7502"/>
    <w:rsid w:val="00FC1445"/>
    <w:rsid w:val="00FC15F8"/>
    <w:rsid w:val="00FC388D"/>
    <w:rsid w:val="00FC46F4"/>
    <w:rsid w:val="00FC59A2"/>
    <w:rsid w:val="00FC6C21"/>
    <w:rsid w:val="00FC6EDB"/>
    <w:rsid w:val="00FC7F73"/>
    <w:rsid w:val="00FD0C5A"/>
    <w:rsid w:val="00FD1646"/>
    <w:rsid w:val="00FD19B2"/>
    <w:rsid w:val="00FD2BAD"/>
    <w:rsid w:val="00FD5BC6"/>
    <w:rsid w:val="00FD6332"/>
    <w:rsid w:val="00FD710A"/>
    <w:rsid w:val="00FE0AB3"/>
    <w:rsid w:val="00FE243D"/>
    <w:rsid w:val="00FE4A80"/>
    <w:rsid w:val="00FE58E9"/>
    <w:rsid w:val="00FF1F9F"/>
    <w:rsid w:val="00FF316C"/>
    <w:rsid w:val="00FF3EE7"/>
    <w:rsid w:val="00FF4DE7"/>
    <w:rsid w:val="00FF5339"/>
    <w:rsid w:val="00FF5782"/>
    <w:rsid w:val="00FF5BE3"/>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1E"/>
    <w:pPr>
      <w:ind w:leftChars="400" w:left="840"/>
    </w:pPr>
  </w:style>
  <w:style w:type="paragraph" w:styleId="a4">
    <w:name w:val="header"/>
    <w:basedOn w:val="a"/>
    <w:link w:val="a5"/>
    <w:uiPriority w:val="99"/>
    <w:unhideWhenUsed/>
    <w:rsid w:val="00E5722D"/>
    <w:pPr>
      <w:tabs>
        <w:tab w:val="center" w:pos="4419"/>
        <w:tab w:val="right" w:pos="8838"/>
      </w:tabs>
      <w:snapToGrid w:val="0"/>
    </w:pPr>
  </w:style>
  <w:style w:type="character" w:customStyle="1" w:styleId="a5">
    <w:name w:val="ヘッダー (文字)"/>
    <w:basedOn w:val="a0"/>
    <w:link w:val="a4"/>
    <w:uiPriority w:val="99"/>
    <w:rsid w:val="00E5722D"/>
    <w:rPr>
      <w:rFonts w:ascii="Century" w:eastAsia="ＭＳ 明朝" w:hAnsi="Century" w:cs="Times New Roman"/>
    </w:rPr>
  </w:style>
  <w:style w:type="paragraph" w:styleId="a6">
    <w:name w:val="footer"/>
    <w:basedOn w:val="a"/>
    <w:link w:val="a7"/>
    <w:uiPriority w:val="99"/>
    <w:unhideWhenUsed/>
    <w:rsid w:val="00E5722D"/>
    <w:pPr>
      <w:tabs>
        <w:tab w:val="center" w:pos="4419"/>
        <w:tab w:val="right" w:pos="8838"/>
      </w:tabs>
      <w:snapToGrid w:val="0"/>
    </w:pPr>
  </w:style>
  <w:style w:type="character" w:customStyle="1" w:styleId="a7">
    <w:name w:val="フッター (文字)"/>
    <w:basedOn w:val="a0"/>
    <w:link w:val="a6"/>
    <w:uiPriority w:val="99"/>
    <w:rsid w:val="00E5722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1E"/>
    <w:pPr>
      <w:ind w:leftChars="400" w:left="840"/>
    </w:pPr>
  </w:style>
  <w:style w:type="paragraph" w:styleId="a4">
    <w:name w:val="header"/>
    <w:basedOn w:val="a"/>
    <w:link w:val="a5"/>
    <w:uiPriority w:val="99"/>
    <w:unhideWhenUsed/>
    <w:rsid w:val="00E5722D"/>
    <w:pPr>
      <w:tabs>
        <w:tab w:val="center" w:pos="4419"/>
        <w:tab w:val="right" w:pos="8838"/>
      </w:tabs>
      <w:snapToGrid w:val="0"/>
    </w:pPr>
  </w:style>
  <w:style w:type="character" w:customStyle="1" w:styleId="a5">
    <w:name w:val="ヘッダー (文字)"/>
    <w:basedOn w:val="a0"/>
    <w:link w:val="a4"/>
    <w:uiPriority w:val="99"/>
    <w:rsid w:val="00E5722D"/>
    <w:rPr>
      <w:rFonts w:ascii="Century" w:eastAsia="ＭＳ 明朝" w:hAnsi="Century" w:cs="Times New Roman"/>
    </w:rPr>
  </w:style>
  <w:style w:type="paragraph" w:styleId="a6">
    <w:name w:val="footer"/>
    <w:basedOn w:val="a"/>
    <w:link w:val="a7"/>
    <w:uiPriority w:val="99"/>
    <w:unhideWhenUsed/>
    <w:rsid w:val="00E5722D"/>
    <w:pPr>
      <w:tabs>
        <w:tab w:val="center" w:pos="4419"/>
        <w:tab w:val="right" w:pos="8838"/>
      </w:tabs>
      <w:snapToGrid w:val="0"/>
    </w:pPr>
  </w:style>
  <w:style w:type="character" w:customStyle="1" w:styleId="a7">
    <w:name w:val="フッター (文字)"/>
    <w:basedOn w:val="a0"/>
    <w:link w:val="a6"/>
    <w:uiPriority w:val="99"/>
    <w:rsid w:val="00E5722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1405</Words>
  <Characters>8013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川崎医科大学</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kiyoto</dc:creator>
  <cp:lastModifiedBy>紅林 淳一</cp:lastModifiedBy>
  <cp:revision>7</cp:revision>
  <dcterms:created xsi:type="dcterms:W3CDTF">2018-12-02T08:14:00Z</dcterms:created>
  <dcterms:modified xsi:type="dcterms:W3CDTF">2018-12-02T22:49:00Z</dcterms:modified>
</cp:coreProperties>
</file>